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D26A" w14:textId="77777777" w:rsidR="007A3B85" w:rsidRDefault="007A3B85" w:rsidP="007A3B85">
      <w:pPr>
        <w:spacing w:line="259" w:lineRule="auto"/>
        <w:jc w:val="center"/>
        <w:rPr>
          <w:rFonts w:ascii="Calibri" w:eastAsia="Calibri" w:hAnsi="Calibri" w:cs="Times New Roman"/>
          <w:color w:val="7F7F7F"/>
          <w:kern w:val="0"/>
          <w:sz w:val="48"/>
          <w:szCs w:val="48"/>
          <w14:ligatures w14:val="none"/>
        </w:rPr>
      </w:pPr>
      <w:r w:rsidRPr="007A3B85">
        <w:rPr>
          <w:rFonts w:ascii="Calibri" w:eastAsia="Calibri" w:hAnsi="Calibri" w:cs="Times New Roman"/>
          <w:color w:val="7F7F7F"/>
          <w:kern w:val="0"/>
          <w:sz w:val="48"/>
          <w:szCs w:val="48"/>
          <w14:ligatures w14:val="none"/>
        </w:rPr>
        <w:t>ELY PADEL CLUB</w:t>
      </w:r>
    </w:p>
    <w:p w14:paraId="23AB9A64" w14:textId="495A4072" w:rsidR="0012032E" w:rsidRDefault="0012032E" w:rsidP="007A3B85">
      <w:pPr>
        <w:spacing w:line="259" w:lineRule="auto"/>
        <w:jc w:val="center"/>
        <w:rPr>
          <w:rFonts w:ascii="Calibri" w:eastAsia="Calibri" w:hAnsi="Calibri" w:cs="Times New Roman"/>
          <w:color w:val="7F7F7F"/>
          <w:kern w:val="0"/>
          <w:sz w:val="36"/>
          <w:szCs w:val="36"/>
          <w14:ligatures w14:val="none"/>
        </w:rPr>
      </w:pPr>
      <w:r w:rsidRPr="0012032E">
        <w:rPr>
          <w:rFonts w:ascii="Calibri" w:eastAsia="Calibri" w:hAnsi="Calibri" w:cs="Times New Roman"/>
          <w:color w:val="7F7F7F"/>
          <w:kern w:val="0"/>
          <w:sz w:val="36"/>
          <w:szCs w:val="36"/>
          <w14:ligatures w14:val="none"/>
        </w:rPr>
        <w:t>WEATHER POLICY</w:t>
      </w:r>
    </w:p>
    <w:p w14:paraId="208D91C9" w14:textId="77777777" w:rsidR="0012032E" w:rsidRPr="007A3B85" w:rsidRDefault="0012032E" w:rsidP="007A3B85">
      <w:pPr>
        <w:spacing w:line="259" w:lineRule="auto"/>
        <w:jc w:val="center"/>
        <w:rPr>
          <w:rFonts w:ascii="Calibri" w:eastAsia="Calibri" w:hAnsi="Calibri" w:cs="Times New Roman"/>
          <w:color w:val="7F7F7F"/>
          <w:kern w:val="0"/>
          <w:sz w:val="32"/>
          <w:szCs w:val="32"/>
          <w14:ligatures w14:val="none"/>
        </w:rPr>
      </w:pPr>
    </w:p>
    <w:p w14:paraId="50FC34BC" w14:textId="77777777"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 xml:space="preserve">The courts at Ely Outdoor Sports Association on which Ely Padel Club play are not </w:t>
      </w:r>
      <w:proofErr w:type="gramStart"/>
      <w:r w:rsidRPr="007A3B85">
        <w:rPr>
          <w:rFonts w:ascii="Calibri" w:hAnsi="Calibri" w:cs="Calibri"/>
          <w:color w:val="808080" w:themeColor="background1" w:themeShade="80"/>
        </w:rPr>
        <w:t>covered</w:t>
      </w:r>
      <w:proofErr w:type="gramEnd"/>
      <w:r w:rsidRPr="007A3B85">
        <w:rPr>
          <w:rFonts w:ascii="Calibri" w:hAnsi="Calibri" w:cs="Calibri"/>
          <w:color w:val="808080" w:themeColor="background1" w:themeShade="80"/>
        </w:rPr>
        <w:t xml:space="preserve"> and we understand that weather conditions can affect your experience. </w:t>
      </w:r>
    </w:p>
    <w:p w14:paraId="23B378FC" w14:textId="77777777" w:rsidR="00052451" w:rsidRPr="007A3B85" w:rsidRDefault="00052451" w:rsidP="00052451">
      <w:pPr>
        <w:spacing w:after="0" w:line="240" w:lineRule="auto"/>
        <w:rPr>
          <w:rFonts w:ascii="Calibri" w:hAnsi="Calibri" w:cs="Calibri"/>
          <w:color w:val="808080" w:themeColor="background1" w:themeShade="80"/>
        </w:rPr>
      </w:pPr>
    </w:p>
    <w:p w14:paraId="10442035" w14:textId="767FE650"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This Weather Policy outlines how we manage bookings when adverse</w:t>
      </w:r>
    </w:p>
    <w:p w14:paraId="71D2FA7A" w14:textId="1F706762"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weather occurs, ensuring fairness, safety, and flexibility for all players. This policy should be read alongside our Terms &amp; Conditions.</w:t>
      </w:r>
    </w:p>
    <w:p w14:paraId="7084A18B" w14:textId="77777777" w:rsidR="00052451" w:rsidRPr="007A3B85" w:rsidRDefault="00052451" w:rsidP="00052451">
      <w:pPr>
        <w:spacing w:after="0" w:line="240" w:lineRule="auto"/>
        <w:rPr>
          <w:rFonts w:ascii="Calibri" w:hAnsi="Calibri" w:cs="Calibri"/>
          <w:color w:val="808080" w:themeColor="background1" w:themeShade="80"/>
        </w:rPr>
      </w:pPr>
    </w:p>
    <w:p w14:paraId="45E00146" w14:textId="77777777" w:rsidR="00052451" w:rsidRPr="007A3B85" w:rsidRDefault="00052451" w:rsidP="00052451">
      <w:pPr>
        <w:spacing w:after="0" w:line="240" w:lineRule="auto"/>
        <w:rPr>
          <w:rFonts w:ascii="Calibri" w:hAnsi="Calibri" w:cs="Calibri"/>
          <w:b/>
          <w:bCs/>
          <w:color w:val="808080" w:themeColor="background1" w:themeShade="80"/>
        </w:rPr>
      </w:pPr>
      <w:r w:rsidRPr="007A3B85">
        <w:rPr>
          <w:rFonts w:ascii="Calibri" w:hAnsi="Calibri" w:cs="Calibri"/>
          <w:b/>
          <w:bCs/>
          <w:color w:val="808080" w:themeColor="background1" w:themeShade="80"/>
        </w:rPr>
        <w:t>General Cancellation Policy</w:t>
      </w:r>
    </w:p>
    <w:p w14:paraId="3D9DA416" w14:textId="2D83DB8A" w:rsidR="00052451" w:rsidRPr="007A3B85" w:rsidRDefault="00052451" w:rsidP="00052451">
      <w:pPr>
        <w:pStyle w:val="ListParagraph"/>
        <w:numPr>
          <w:ilvl w:val="0"/>
          <w:numId w:val="1"/>
        </w:num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 xml:space="preserve">Cancellations made at least </w:t>
      </w:r>
      <w:r w:rsidR="00B74FA8">
        <w:rPr>
          <w:rFonts w:ascii="Calibri" w:hAnsi="Calibri" w:cs="Calibri"/>
          <w:color w:val="808080" w:themeColor="background1" w:themeShade="80"/>
        </w:rPr>
        <w:t>6</w:t>
      </w:r>
      <w:r w:rsidRPr="007A3B85">
        <w:rPr>
          <w:rFonts w:ascii="Calibri" w:hAnsi="Calibri" w:cs="Calibri"/>
          <w:color w:val="808080" w:themeColor="background1" w:themeShade="80"/>
        </w:rPr>
        <w:t xml:space="preserve"> hours in advance of your scheduled game are</w:t>
      </w:r>
    </w:p>
    <w:p w14:paraId="63ACA8AC" w14:textId="77777777"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eligible for a refund or credit towards a future booking.</w:t>
      </w:r>
    </w:p>
    <w:p w14:paraId="71CFAFAA" w14:textId="6B15FAD3" w:rsidR="00052451" w:rsidRPr="007A3B85" w:rsidRDefault="00052451" w:rsidP="00052451">
      <w:pPr>
        <w:pStyle w:val="ListParagraph"/>
        <w:numPr>
          <w:ilvl w:val="0"/>
          <w:numId w:val="1"/>
        </w:num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 xml:space="preserve">Cancellations within </w:t>
      </w:r>
      <w:r w:rsidR="00B74FA8">
        <w:rPr>
          <w:rFonts w:ascii="Calibri" w:hAnsi="Calibri" w:cs="Calibri"/>
          <w:color w:val="808080" w:themeColor="background1" w:themeShade="80"/>
        </w:rPr>
        <w:t>6</w:t>
      </w:r>
      <w:r w:rsidRPr="007A3B85">
        <w:rPr>
          <w:rFonts w:ascii="Calibri" w:hAnsi="Calibri" w:cs="Calibri"/>
          <w:color w:val="808080" w:themeColor="background1" w:themeShade="80"/>
        </w:rPr>
        <w:t xml:space="preserve"> hours of the scheduled game are not eligible for a refund</w:t>
      </w:r>
    </w:p>
    <w:p w14:paraId="4792FD26" w14:textId="4F929B2E"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or credit. You will automatically be charged via Padel Mates.</w:t>
      </w:r>
    </w:p>
    <w:p w14:paraId="2A1AC4F1" w14:textId="77777777" w:rsidR="00052451" w:rsidRPr="007A3B85" w:rsidRDefault="00052451" w:rsidP="00052451">
      <w:pPr>
        <w:spacing w:after="0" w:line="240" w:lineRule="auto"/>
        <w:rPr>
          <w:rFonts w:ascii="Calibri" w:hAnsi="Calibri" w:cs="Calibri"/>
          <w:b/>
          <w:bCs/>
          <w:color w:val="808080" w:themeColor="background1" w:themeShade="80"/>
        </w:rPr>
      </w:pPr>
    </w:p>
    <w:p w14:paraId="6D068653" w14:textId="77777777" w:rsidR="00052451" w:rsidRPr="007A3B85" w:rsidRDefault="00052451" w:rsidP="00052451">
      <w:pPr>
        <w:spacing w:after="0" w:line="240" w:lineRule="auto"/>
        <w:rPr>
          <w:rFonts w:ascii="Calibri" w:hAnsi="Calibri" w:cs="Calibri"/>
          <w:b/>
          <w:bCs/>
          <w:color w:val="808080" w:themeColor="background1" w:themeShade="80"/>
        </w:rPr>
      </w:pPr>
      <w:r w:rsidRPr="007A3B85">
        <w:rPr>
          <w:rFonts w:ascii="Calibri" w:hAnsi="Calibri" w:cs="Calibri"/>
          <w:b/>
          <w:bCs/>
          <w:color w:val="808080" w:themeColor="background1" w:themeShade="80"/>
        </w:rPr>
        <w:t>Weather Disruptions</w:t>
      </w:r>
    </w:p>
    <w:p w14:paraId="2A592F6C" w14:textId="4018DC06"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 xml:space="preserve">We do appreciate though that the weather can change dramatically over a short period of time.  If the weather at the time of your booking is deemed to be unsuitable for play </w:t>
      </w:r>
      <w:proofErr w:type="spellStart"/>
      <w:r w:rsidRPr="007A3B85">
        <w:rPr>
          <w:rFonts w:ascii="Calibri" w:hAnsi="Calibri" w:cs="Calibri"/>
          <w:color w:val="808080" w:themeColor="background1" w:themeShade="80"/>
        </w:rPr>
        <w:t>eg</w:t>
      </w:r>
      <w:proofErr w:type="spellEnd"/>
      <w:r w:rsidRPr="007A3B85">
        <w:rPr>
          <w:rFonts w:ascii="Calibri" w:hAnsi="Calibri" w:cs="Calibri"/>
          <w:color w:val="808080" w:themeColor="background1" w:themeShade="80"/>
        </w:rPr>
        <w:t xml:space="preserve"> snow, ice, heavy rain, lightning, or high winds, you will be offered the opportunity to cancel your booking </w:t>
      </w:r>
      <w:r w:rsidR="000E6116">
        <w:rPr>
          <w:rFonts w:ascii="Calibri" w:hAnsi="Calibri" w:cs="Calibri"/>
          <w:color w:val="808080" w:themeColor="background1" w:themeShade="80"/>
        </w:rPr>
        <w:t xml:space="preserve">free of charge </w:t>
      </w:r>
      <w:r w:rsidRPr="007A3B85">
        <w:rPr>
          <w:rFonts w:ascii="Calibri" w:hAnsi="Calibri" w:cs="Calibri"/>
          <w:color w:val="808080" w:themeColor="background1" w:themeShade="80"/>
        </w:rPr>
        <w:t>or reschedule your game for a future date at no extra cost.</w:t>
      </w:r>
    </w:p>
    <w:p w14:paraId="60BA48B3" w14:textId="77777777" w:rsidR="00052451" w:rsidRPr="007A3B85" w:rsidRDefault="00052451" w:rsidP="00052451">
      <w:pPr>
        <w:spacing w:after="0" w:line="240" w:lineRule="auto"/>
        <w:rPr>
          <w:rFonts w:ascii="Calibri" w:hAnsi="Calibri" w:cs="Calibri"/>
          <w:color w:val="808080" w:themeColor="background1" w:themeShade="80"/>
        </w:rPr>
      </w:pPr>
    </w:p>
    <w:p w14:paraId="144926CB" w14:textId="496BE1A5" w:rsidR="007E5C82"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The decision to implement weather-related changes rests solely with Ely Outdoor Sports Association and Ely Padel Club management, based on real-time weather conditions and trusted forecasts.</w:t>
      </w:r>
    </w:p>
    <w:p w14:paraId="588B9256" w14:textId="77777777" w:rsidR="00052451" w:rsidRPr="007A3B85" w:rsidRDefault="00052451" w:rsidP="00052451">
      <w:pPr>
        <w:spacing w:after="0" w:line="240" w:lineRule="auto"/>
        <w:rPr>
          <w:rFonts w:ascii="Calibri" w:hAnsi="Calibri" w:cs="Calibri"/>
          <w:color w:val="808080" w:themeColor="background1" w:themeShade="80"/>
        </w:rPr>
      </w:pPr>
    </w:p>
    <w:p w14:paraId="3488FED4" w14:textId="39D28C7B"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Please note that cold weather is not automatically considered a weather disruption. Games will generally proceed in low temperatures unless the surface of the courts become frosted and so are deemed unsafe by the club management to play on.</w:t>
      </w:r>
    </w:p>
    <w:p w14:paraId="465C113F" w14:textId="77777777" w:rsidR="00052451" w:rsidRPr="007A3B85" w:rsidRDefault="00052451" w:rsidP="00052451">
      <w:pPr>
        <w:spacing w:after="0" w:line="240" w:lineRule="auto"/>
        <w:rPr>
          <w:rFonts w:ascii="Calibri" w:hAnsi="Calibri" w:cs="Calibri"/>
          <w:color w:val="808080" w:themeColor="background1" w:themeShade="80"/>
        </w:rPr>
      </w:pPr>
    </w:p>
    <w:p w14:paraId="36B614D7" w14:textId="085EAD08"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If you’re concerned that the weather may affect your booking, please</w:t>
      </w:r>
      <w:r w:rsidR="000E6116">
        <w:rPr>
          <w:rFonts w:ascii="Calibri" w:hAnsi="Calibri" w:cs="Calibri"/>
          <w:color w:val="808080" w:themeColor="background1" w:themeShade="80"/>
        </w:rPr>
        <w:t xml:space="preserve"> </w:t>
      </w:r>
      <w:r w:rsidRPr="007A3B85">
        <w:rPr>
          <w:rFonts w:ascii="Calibri" w:hAnsi="Calibri" w:cs="Calibri"/>
          <w:color w:val="808080" w:themeColor="background1" w:themeShade="80"/>
        </w:rPr>
        <w:t>contact the club in advance</w:t>
      </w:r>
      <w:r w:rsidR="00B74FA8">
        <w:rPr>
          <w:rFonts w:ascii="Calibri" w:hAnsi="Calibri" w:cs="Calibri"/>
          <w:color w:val="808080" w:themeColor="background1" w:themeShade="80"/>
        </w:rPr>
        <w:t xml:space="preserve"> via email to </w:t>
      </w:r>
      <w:hyperlink r:id="rId5" w:history="1">
        <w:r w:rsidR="00B74FA8" w:rsidRPr="00B74FA8">
          <w:rPr>
            <w:rStyle w:val="Hyperlink"/>
            <w:rFonts w:ascii="Calibri" w:hAnsi="Calibri" w:cs="Calibri"/>
            <w:color w:val="808080" w:themeColor="background1" w:themeShade="80"/>
          </w:rPr>
          <w:t>padel.eosa@gmail.com</w:t>
        </w:r>
      </w:hyperlink>
      <w:r w:rsidR="00B74FA8">
        <w:rPr>
          <w:rFonts w:ascii="Calibri" w:hAnsi="Calibri" w:cs="Calibri"/>
          <w:color w:val="808080" w:themeColor="background1" w:themeShade="80"/>
        </w:rPr>
        <w:t xml:space="preserve"> </w:t>
      </w:r>
      <w:r w:rsidRPr="007A3B85">
        <w:rPr>
          <w:rFonts w:ascii="Calibri" w:hAnsi="Calibri" w:cs="Calibri"/>
          <w:color w:val="808080" w:themeColor="background1" w:themeShade="80"/>
        </w:rPr>
        <w:t xml:space="preserve">. </w:t>
      </w:r>
    </w:p>
    <w:p w14:paraId="69BAF15D" w14:textId="77777777" w:rsidR="00052451" w:rsidRPr="007A3B85" w:rsidRDefault="00052451" w:rsidP="00052451">
      <w:pPr>
        <w:spacing w:after="0" w:line="240" w:lineRule="auto"/>
        <w:rPr>
          <w:rFonts w:ascii="Calibri" w:hAnsi="Calibri" w:cs="Calibri"/>
          <w:b/>
          <w:bCs/>
          <w:color w:val="808080" w:themeColor="background1" w:themeShade="80"/>
        </w:rPr>
      </w:pPr>
    </w:p>
    <w:p w14:paraId="024A3A4D" w14:textId="77777777" w:rsidR="00052451" w:rsidRPr="007A3B85" w:rsidRDefault="00052451" w:rsidP="00052451">
      <w:pPr>
        <w:spacing w:after="0" w:line="240" w:lineRule="auto"/>
        <w:rPr>
          <w:rFonts w:ascii="Calibri" w:hAnsi="Calibri" w:cs="Calibri"/>
          <w:b/>
          <w:bCs/>
          <w:color w:val="808080" w:themeColor="background1" w:themeShade="80"/>
        </w:rPr>
      </w:pPr>
      <w:r w:rsidRPr="007A3B85">
        <w:rPr>
          <w:rFonts w:ascii="Calibri" w:hAnsi="Calibri" w:cs="Calibri"/>
          <w:b/>
          <w:bCs/>
          <w:color w:val="808080" w:themeColor="background1" w:themeShade="80"/>
        </w:rPr>
        <w:t>Changes to This Weather Policy</w:t>
      </w:r>
    </w:p>
    <w:p w14:paraId="623C7595" w14:textId="455C5278" w:rsidR="00052451" w:rsidRPr="007A3B85"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Ely Outdoor Sports Association and Ely Padel Club reserve the right to amend this policy as necessary. Any updates will be posted on our website and social media pages, and your continued use of our services constitutes acceptance of the revised terms.</w:t>
      </w:r>
    </w:p>
    <w:p w14:paraId="562BA907" w14:textId="77777777" w:rsidR="00052451" w:rsidRPr="007A3B85" w:rsidRDefault="00052451" w:rsidP="00052451">
      <w:pPr>
        <w:spacing w:after="0" w:line="240" w:lineRule="auto"/>
        <w:rPr>
          <w:rFonts w:ascii="Calibri" w:hAnsi="Calibri" w:cs="Calibri"/>
          <w:color w:val="808080" w:themeColor="background1" w:themeShade="80"/>
        </w:rPr>
      </w:pPr>
    </w:p>
    <w:p w14:paraId="189F6072" w14:textId="7C9B6281" w:rsidR="00052451" w:rsidRDefault="00052451" w:rsidP="00052451">
      <w:pPr>
        <w:spacing w:after="0" w:line="240" w:lineRule="auto"/>
        <w:rPr>
          <w:rFonts w:ascii="Calibri" w:hAnsi="Calibri" w:cs="Calibri"/>
          <w:color w:val="808080" w:themeColor="background1" w:themeShade="80"/>
        </w:rPr>
      </w:pPr>
      <w:r w:rsidRPr="007A3B85">
        <w:rPr>
          <w:rFonts w:ascii="Calibri" w:hAnsi="Calibri" w:cs="Calibri"/>
          <w:color w:val="808080" w:themeColor="background1" w:themeShade="80"/>
        </w:rPr>
        <w:t>For questions or further information, please contact us at</w:t>
      </w:r>
      <w:r w:rsidRPr="00B74FA8">
        <w:rPr>
          <w:rFonts w:ascii="Calibri" w:hAnsi="Calibri" w:cs="Calibri"/>
          <w:color w:val="808080" w:themeColor="background1" w:themeShade="80"/>
        </w:rPr>
        <w:t xml:space="preserve">: </w:t>
      </w:r>
      <w:hyperlink r:id="rId6" w:history="1">
        <w:r w:rsidR="0012032E" w:rsidRPr="00B74FA8">
          <w:rPr>
            <w:rStyle w:val="Hyperlink"/>
            <w:rFonts w:ascii="Calibri" w:hAnsi="Calibri" w:cs="Calibri"/>
            <w:color w:val="808080" w:themeColor="background1" w:themeShade="80"/>
          </w:rPr>
          <w:t>padel.eosa@gmail.com</w:t>
        </w:r>
      </w:hyperlink>
    </w:p>
    <w:p w14:paraId="2A5646BB" w14:textId="77777777" w:rsidR="0012032E" w:rsidRDefault="0012032E" w:rsidP="00052451">
      <w:pPr>
        <w:spacing w:after="0" w:line="240" w:lineRule="auto"/>
        <w:rPr>
          <w:rFonts w:ascii="Calibri" w:hAnsi="Calibri" w:cs="Calibri"/>
          <w:color w:val="808080" w:themeColor="background1" w:themeShade="80"/>
        </w:rPr>
      </w:pPr>
    </w:p>
    <w:p w14:paraId="3320FB42" w14:textId="77777777" w:rsidR="0012032E" w:rsidRDefault="0012032E" w:rsidP="00052451">
      <w:pPr>
        <w:spacing w:after="0" w:line="240" w:lineRule="auto"/>
        <w:rPr>
          <w:rFonts w:ascii="Calibri" w:hAnsi="Calibri" w:cs="Calibri"/>
          <w:color w:val="808080" w:themeColor="background1" w:themeShade="80"/>
        </w:rPr>
      </w:pPr>
    </w:p>
    <w:p w14:paraId="6BB12E9A" w14:textId="77777777" w:rsidR="0012032E" w:rsidRDefault="0012032E" w:rsidP="00052451">
      <w:pPr>
        <w:spacing w:after="0" w:line="240" w:lineRule="auto"/>
        <w:rPr>
          <w:rFonts w:ascii="Calibri" w:hAnsi="Calibri" w:cs="Calibri"/>
          <w:color w:val="808080" w:themeColor="background1" w:themeShade="80"/>
        </w:rPr>
      </w:pPr>
    </w:p>
    <w:p w14:paraId="63B018B3" w14:textId="44F5FAB5" w:rsidR="0012032E" w:rsidRPr="0012032E" w:rsidRDefault="0012032E" w:rsidP="00052451">
      <w:pPr>
        <w:spacing w:after="0" w:line="240" w:lineRule="auto"/>
        <w:rPr>
          <w:rFonts w:ascii="Calibri" w:hAnsi="Calibri" w:cs="Calibri"/>
          <w:b/>
          <w:bCs/>
          <w:color w:val="808080" w:themeColor="background1" w:themeShade="80"/>
        </w:rPr>
      </w:pPr>
      <w:r w:rsidRPr="0012032E">
        <w:rPr>
          <w:rFonts w:ascii="Calibri" w:hAnsi="Calibri" w:cs="Calibri"/>
          <w:b/>
          <w:bCs/>
          <w:color w:val="808080" w:themeColor="background1" w:themeShade="80"/>
        </w:rPr>
        <w:t>Policy adopted by the EPC Committee September 2025</w:t>
      </w:r>
    </w:p>
    <w:sectPr w:rsidR="0012032E" w:rsidRPr="00120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136DF"/>
    <w:multiLevelType w:val="hybridMultilevel"/>
    <w:tmpl w:val="1360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71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51"/>
    <w:rsid w:val="00052451"/>
    <w:rsid w:val="0008622D"/>
    <w:rsid w:val="000A2939"/>
    <w:rsid w:val="000E6116"/>
    <w:rsid w:val="0012032E"/>
    <w:rsid w:val="00690DCE"/>
    <w:rsid w:val="007A3B85"/>
    <w:rsid w:val="007E5C82"/>
    <w:rsid w:val="00B74FA8"/>
    <w:rsid w:val="00BA090A"/>
    <w:rsid w:val="00F1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BF25"/>
  <w15:chartTrackingRefBased/>
  <w15:docId w15:val="{0831FA14-8805-4FEA-AEC8-1AB308CF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451"/>
    <w:rPr>
      <w:rFonts w:eastAsiaTheme="majorEastAsia" w:cstheme="majorBidi"/>
      <w:color w:val="272727" w:themeColor="text1" w:themeTint="D8"/>
    </w:rPr>
  </w:style>
  <w:style w:type="paragraph" w:styleId="Title">
    <w:name w:val="Title"/>
    <w:basedOn w:val="Normal"/>
    <w:next w:val="Normal"/>
    <w:link w:val="TitleChar"/>
    <w:uiPriority w:val="10"/>
    <w:qFormat/>
    <w:rsid w:val="00052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451"/>
    <w:pPr>
      <w:spacing w:before="160"/>
      <w:jc w:val="center"/>
    </w:pPr>
    <w:rPr>
      <w:i/>
      <w:iCs/>
      <w:color w:val="404040" w:themeColor="text1" w:themeTint="BF"/>
    </w:rPr>
  </w:style>
  <w:style w:type="character" w:customStyle="1" w:styleId="QuoteChar">
    <w:name w:val="Quote Char"/>
    <w:basedOn w:val="DefaultParagraphFont"/>
    <w:link w:val="Quote"/>
    <w:uiPriority w:val="29"/>
    <w:rsid w:val="00052451"/>
    <w:rPr>
      <w:i/>
      <w:iCs/>
      <w:color w:val="404040" w:themeColor="text1" w:themeTint="BF"/>
    </w:rPr>
  </w:style>
  <w:style w:type="paragraph" w:styleId="ListParagraph">
    <w:name w:val="List Paragraph"/>
    <w:basedOn w:val="Normal"/>
    <w:uiPriority w:val="34"/>
    <w:qFormat/>
    <w:rsid w:val="00052451"/>
    <w:pPr>
      <w:ind w:left="720"/>
      <w:contextualSpacing/>
    </w:pPr>
  </w:style>
  <w:style w:type="character" w:styleId="IntenseEmphasis">
    <w:name w:val="Intense Emphasis"/>
    <w:basedOn w:val="DefaultParagraphFont"/>
    <w:uiPriority w:val="21"/>
    <w:qFormat/>
    <w:rsid w:val="00052451"/>
    <w:rPr>
      <w:i/>
      <w:iCs/>
      <w:color w:val="0F4761" w:themeColor="accent1" w:themeShade="BF"/>
    </w:rPr>
  </w:style>
  <w:style w:type="paragraph" w:styleId="IntenseQuote">
    <w:name w:val="Intense Quote"/>
    <w:basedOn w:val="Normal"/>
    <w:next w:val="Normal"/>
    <w:link w:val="IntenseQuoteChar"/>
    <w:uiPriority w:val="30"/>
    <w:qFormat/>
    <w:rsid w:val="00052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451"/>
    <w:rPr>
      <w:i/>
      <w:iCs/>
      <w:color w:val="0F4761" w:themeColor="accent1" w:themeShade="BF"/>
    </w:rPr>
  </w:style>
  <w:style w:type="character" w:styleId="IntenseReference">
    <w:name w:val="Intense Reference"/>
    <w:basedOn w:val="DefaultParagraphFont"/>
    <w:uiPriority w:val="32"/>
    <w:qFormat/>
    <w:rsid w:val="00052451"/>
    <w:rPr>
      <w:b/>
      <w:bCs/>
      <w:smallCaps/>
      <w:color w:val="0F4761" w:themeColor="accent1" w:themeShade="BF"/>
      <w:spacing w:val="5"/>
    </w:rPr>
  </w:style>
  <w:style w:type="character" w:styleId="Hyperlink">
    <w:name w:val="Hyperlink"/>
    <w:basedOn w:val="DefaultParagraphFont"/>
    <w:uiPriority w:val="99"/>
    <w:unhideWhenUsed/>
    <w:rsid w:val="0012032E"/>
    <w:rPr>
      <w:color w:val="467886" w:themeColor="hyperlink"/>
      <w:u w:val="single"/>
    </w:rPr>
  </w:style>
  <w:style w:type="character" w:styleId="UnresolvedMention">
    <w:name w:val="Unresolved Mention"/>
    <w:basedOn w:val="DefaultParagraphFont"/>
    <w:uiPriority w:val="99"/>
    <w:semiHidden/>
    <w:unhideWhenUsed/>
    <w:rsid w:val="0012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del.eosa@gmail.com" TargetMode="External"/><Relationship Id="rId5" Type="http://schemas.openxmlformats.org/officeDocument/2006/relationships/hyperlink" Target="mailto:padel.eo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Gilbert</dc:creator>
  <cp:keywords/>
  <dc:description/>
  <cp:lastModifiedBy>Julia Gilbert</cp:lastModifiedBy>
  <cp:revision>2</cp:revision>
  <dcterms:created xsi:type="dcterms:W3CDTF">2025-08-26T16:15:00Z</dcterms:created>
  <dcterms:modified xsi:type="dcterms:W3CDTF">2025-08-26T16:15:00Z</dcterms:modified>
</cp:coreProperties>
</file>