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024FA" w14:textId="7CE2F8E8" w:rsidR="00282593" w:rsidRPr="002E7E7B" w:rsidRDefault="004A147A" w:rsidP="004A147A">
      <w:pPr>
        <w:pStyle w:val="NormalWeb"/>
        <w:spacing w:before="0" w:beforeAutospacing="0" w:after="242" w:afterAutospacing="0"/>
        <w:jc w:val="center"/>
        <w:rPr>
          <w:rFonts w:ascii="Calibri" w:hAnsi="Calibri" w:cs="Calibri"/>
          <w:b/>
          <w:bCs/>
          <w:color w:val="808080" w:themeColor="background1" w:themeShade="80"/>
          <w:sz w:val="40"/>
          <w:szCs w:val="40"/>
        </w:rPr>
      </w:pPr>
      <w:r w:rsidRPr="002E7E7B">
        <w:rPr>
          <w:rFonts w:ascii="Calibri" w:hAnsi="Calibri" w:cs="Calibri"/>
          <w:b/>
          <w:bCs/>
          <w:color w:val="808080" w:themeColor="background1" w:themeShade="80"/>
          <w:sz w:val="40"/>
          <w:szCs w:val="40"/>
        </w:rPr>
        <w:t>ELY PADEL CLUB</w:t>
      </w:r>
    </w:p>
    <w:p w14:paraId="734A6CEA" w14:textId="58A1C285" w:rsidR="004A147A" w:rsidRPr="002E7E7B" w:rsidRDefault="004A147A" w:rsidP="004A147A">
      <w:pPr>
        <w:pStyle w:val="NormalWeb"/>
        <w:spacing w:before="0" w:beforeAutospacing="0" w:after="242" w:afterAutospacing="0"/>
        <w:jc w:val="center"/>
        <w:rPr>
          <w:rFonts w:ascii="Calibri" w:hAnsi="Calibri" w:cs="Calibri"/>
          <w:b/>
          <w:bCs/>
          <w:color w:val="808080" w:themeColor="background1" w:themeShade="80"/>
          <w:sz w:val="36"/>
          <w:szCs w:val="36"/>
        </w:rPr>
      </w:pPr>
      <w:r w:rsidRPr="002E7E7B">
        <w:rPr>
          <w:rFonts w:ascii="Calibri" w:hAnsi="Calibri" w:cs="Calibri"/>
          <w:b/>
          <w:bCs/>
          <w:color w:val="808080" w:themeColor="background1" w:themeShade="80"/>
          <w:sz w:val="36"/>
          <w:szCs w:val="36"/>
        </w:rPr>
        <w:t>Safeguarding Policy for Children and Vulnerable Adults</w:t>
      </w:r>
    </w:p>
    <w:p w14:paraId="730A404D" w14:textId="77777777" w:rsidR="006D278E" w:rsidRPr="002E7E7B" w:rsidRDefault="006D278E" w:rsidP="006D278E">
      <w:pPr>
        <w:pStyle w:val="NormalWeb"/>
        <w:spacing w:before="0" w:beforeAutospacing="0" w:after="180" w:afterAutospacing="0"/>
        <w:rPr>
          <w:rFonts w:ascii="Times New Roman" w:hAnsi="Times New Roman" w:cs="Times New Roman"/>
          <w:color w:val="808080" w:themeColor="background1" w:themeShade="80"/>
          <w:sz w:val="18"/>
          <w:szCs w:val="18"/>
        </w:rPr>
      </w:pPr>
    </w:p>
    <w:p w14:paraId="6531D444" w14:textId="77777777" w:rsidR="006D278E" w:rsidRPr="002E7E7B" w:rsidRDefault="006D278E" w:rsidP="002E03C7">
      <w:pPr>
        <w:pStyle w:val="NormalWeb"/>
        <w:spacing w:before="0" w:beforeAutospacing="0" w:after="0" w:afterAutospacing="0"/>
        <w:rPr>
          <w:rFonts w:ascii="Calibri" w:hAnsi="Calibri" w:cs="Calibri"/>
          <w:color w:val="808080" w:themeColor="background1" w:themeShade="80"/>
          <w:sz w:val="28"/>
          <w:szCs w:val="28"/>
        </w:rPr>
      </w:pPr>
      <w:r w:rsidRPr="002E7E7B">
        <w:rPr>
          <w:rFonts w:ascii="Calibri" w:hAnsi="Calibri" w:cs="Calibri"/>
          <w:b/>
          <w:bCs/>
          <w:color w:val="808080" w:themeColor="background1" w:themeShade="80"/>
          <w:sz w:val="28"/>
          <w:szCs w:val="28"/>
        </w:rPr>
        <w:t>1. Policy Statement</w:t>
      </w:r>
    </w:p>
    <w:p w14:paraId="05185BE6" w14:textId="1775B3AC" w:rsidR="004A147A" w:rsidRPr="002E7E7B" w:rsidRDefault="006D278E" w:rsidP="002E03C7">
      <w:pPr>
        <w:pStyle w:val="NormalWeb"/>
        <w:spacing w:before="0" w:beforeAutospacing="0" w:after="0" w:afterAutospacing="0"/>
        <w:rPr>
          <w:rFonts w:ascii="Calibri" w:hAnsi="Calibri" w:cs="Calibri"/>
          <w:color w:val="808080" w:themeColor="background1" w:themeShade="80"/>
        </w:rPr>
      </w:pPr>
      <w:r w:rsidRPr="002E7E7B">
        <w:rPr>
          <w:rFonts w:ascii="Calibri" w:hAnsi="Calibri" w:cs="Calibri"/>
          <w:color w:val="808080" w:themeColor="background1" w:themeShade="80"/>
        </w:rPr>
        <w:t>Ely Padel Club (EPC)</w:t>
      </w:r>
      <w:r w:rsidR="004A147A" w:rsidRPr="002E7E7B">
        <w:rPr>
          <w:rFonts w:ascii="Calibri" w:hAnsi="Calibri" w:cs="Calibri"/>
          <w:color w:val="808080" w:themeColor="background1" w:themeShade="80"/>
        </w:rPr>
        <w:t xml:space="preserve">, its committee members and volunteers, </w:t>
      </w:r>
      <w:r w:rsidRPr="002E7E7B">
        <w:rPr>
          <w:rFonts w:ascii="Calibri" w:hAnsi="Calibri" w:cs="Calibri"/>
          <w:color w:val="808080" w:themeColor="background1" w:themeShade="80"/>
        </w:rPr>
        <w:t>is fully committed to safeguarding and promoting the welfare of all children (anyone under 18)</w:t>
      </w:r>
      <w:r w:rsidR="004A147A" w:rsidRPr="002E7E7B">
        <w:rPr>
          <w:rFonts w:ascii="Calibri" w:hAnsi="Calibri" w:cs="Calibri"/>
          <w:color w:val="808080" w:themeColor="background1" w:themeShade="80"/>
        </w:rPr>
        <w:t xml:space="preserve"> and vulnerable adults</w:t>
      </w:r>
      <w:r w:rsidRPr="002E7E7B">
        <w:rPr>
          <w:rFonts w:ascii="Calibri" w:hAnsi="Calibri" w:cs="Calibri"/>
          <w:color w:val="808080" w:themeColor="background1" w:themeShade="80"/>
        </w:rPr>
        <w:t xml:space="preserve">. </w:t>
      </w:r>
      <w:r w:rsidR="004A147A" w:rsidRPr="002E7E7B">
        <w:rPr>
          <w:rFonts w:ascii="Calibri" w:hAnsi="Calibri" w:cs="Calibri"/>
          <w:color w:val="808080" w:themeColor="background1" w:themeShade="80"/>
        </w:rPr>
        <w:t>EPC has a duty</w:t>
      </w:r>
      <w:r w:rsidRPr="002E7E7B">
        <w:rPr>
          <w:rFonts w:ascii="Calibri" w:hAnsi="Calibri" w:cs="Calibri"/>
          <w:color w:val="808080" w:themeColor="background1" w:themeShade="80"/>
        </w:rPr>
        <w:t xml:space="preserve"> to provide a safe, inclusive, and positive environment where </w:t>
      </w:r>
      <w:r w:rsidR="004A147A" w:rsidRPr="002E7E7B">
        <w:rPr>
          <w:rFonts w:ascii="Calibri" w:hAnsi="Calibri" w:cs="Calibri"/>
          <w:color w:val="808080" w:themeColor="background1" w:themeShade="80"/>
        </w:rPr>
        <w:t>everyone c</w:t>
      </w:r>
      <w:r w:rsidRPr="002E7E7B">
        <w:rPr>
          <w:rFonts w:ascii="Calibri" w:hAnsi="Calibri" w:cs="Calibri"/>
          <w:color w:val="808080" w:themeColor="background1" w:themeShade="80"/>
        </w:rPr>
        <w:t>an enjoy padel</w:t>
      </w:r>
      <w:r w:rsidR="004A147A" w:rsidRPr="002E7E7B">
        <w:rPr>
          <w:rFonts w:ascii="Calibri" w:hAnsi="Calibri" w:cs="Calibri"/>
          <w:color w:val="808080" w:themeColor="background1" w:themeShade="80"/>
        </w:rPr>
        <w:t>,</w:t>
      </w:r>
      <w:r w:rsidRPr="002E7E7B">
        <w:rPr>
          <w:rFonts w:ascii="Calibri" w:hAnsi="Calibri" w:cs="Calibri"/>
          <w:color w:val="808080" w:themeColor="background1" w:themeShade="80"/>
        </w:rPr>
        <w:t xml:space="preserve"> free from harm, abuse, or exploitation.</w:t>
      </w:r>
    </w:p>
    <w:p w14:paraId="0A84421C" w14:textId="77777777" w:rsidR="002E03C7" w:rsidRPr="002E7E7B" w:rsidRDefault="002E03C7" w:rsidP="002E03C7">
      <w:pPr>
        <w:pStyle w:val="NormalWeb"/>
        <w:spacing w:before="0" w:beforeAutospacing="0" w:after="0" w:afterAutospacing="0"/>
        <w:rPr>
          <w:rFonts w:ascii="Calibri" w:hAnsi="Calibri" w:cs="Calibri"/>
          <w:color w:val="808080" w:themeColor="background1" w:themeShade="80"/>
        </w:rPr>
      </w:pPr>
    </w:p>
    <w:p w14:paraId="0C3F08B5" w14:textId="3FB5A665" w:rsidR="004A147A" w:rsidRPr="002E7E7B" w:rsidRDefault="004A147A" w:rsidP="002E03C7">
      <w:pPr>
        <w:pStyle w:val="NormalWeb"/>
        <w:spacing w:before="0" w:beforeAutospacing="0" w:after="0" w:afterAutospacing="0"/>
        <w:rPr>
          <w:rFonts w:ascii="Calibri" w:hAnsi="Calibri" w:cs="Calibri"/>
          <w:color w:val="808080" w:themeColor="background1" w:themeShade="80"/>
        </w:rPr>
      </w:pPr>
      <w:r w:rsidRPr="002E7E7B">
        <w:rPr>
          <w:rFonts w:ascii="Calibri" w:hAnsi="Calibri" w:cs="Calibri"/>
          <w:color w:val="808080" w:themeColor="background1" w:themeShade="80"/>
        </w:rPr>
        <w:t>They will respond to any concerns they may have regarding the physical, sexual, emotional or psychological safety of a child or vulnerable person.  They will also respond to any concerns they may have relating to discriminatory or financial violation or exploitation of a vulnerable person.</w:t>
      </w:r>
    </w:p>
    <w:p w14:paraId="15D040E1" w14:textId="77777777" w:rsidR="002E03C7" w:rsidRPr="002E7E7B" w:rsidRDefault="002E03C7" w:rsidP="002E03C7">
      <w:pPr>
        <w:pStyle w:val="NormalWeb"/>
        <w:spacing w:before="0" w:beforeAutospacing="0" w:after="0" w:afterAutospacing="0"/>
        <w:rPr>
          <w:rFonts w:ascii="Calibri" w:hAnsi="Calibri" w:cs="Calibri"/>
          <w:color w:val="808080" w:themeColor="background1" w:themeShade="80"/>
        </w:rPr>
      </w:pPr>
    </w:p>
    <w:p w14:paraId="2528EAD1" w14:textId="7D486959" w:rsidR="006D278E" w:rsidRPr="002E7E7B" w:rsidRDefault="004A147A" w:rsidP="002E03C7">
      <w:pPr>
        <w:pStyle w:val="NormalWeb"/>
        <w:spacing w:before="0" w:beforeAutospacing="0" w:after="0" w:afterAutospacing="0"/>
        <w:rPr>
          <w:rFonts w:ascii="Calibri" w:hAnsi="Calibri" w:cs="Calibri"/>
          <w:color w:val="808080" w:themeColor="background1" w:themeShade="80"/>
        </w:rPr>
      </w:pPr>
      <w:r w:rsidRPr="002E7E7B">
        <w:rPr>
          <w:rFonts w:ascii="Calibri" w:hAnsi="Calibri" w:cs="Calibri"/>
          <w:color w:val="808080" w:themeColor="background1" w:themeShade="80"/>
        </w:rPr>
        <w:t>EPC</w:t>
      </w:r>
      <w:r w:rsidR="006D278E" w:rsidRPr="002E7E7B">
        <w:rPr>
          <w:rFonts w:ascii="Calibri" w:hAnsi="Calibri" w:cs="Calibri"/>
          <w:color w:val="808080" w:themeColor="background1" w:themeShade="80"/>
        </w:rPr>
        <w:t xml:space="preserve"> adhere</w:t>
      </w:r>
      <w:r w:rsidRPr="002E7E7B">
        <w:rPr>
          <w:rFonts w:ascii="Calibri" w:hAnsi="Calibri" w:cs="Calibri"/>
          <w:color w:val="808080" w:themeColor="background1" w:themeShade="80"/>
        </w:rPr>
        <w:t>s</w:t>
      </w:r>
      <w:r w:rsidR="006D278E" w:rsidRPr="002E7E7B">
        <w:rPr>
          <w:rFonts w:ascii="Calibri" w:hAnsi="Calibri" w:cs="Calibri"/>
          <w:color w:val="808080" w:themeColor="background1" w:themeShade="80"/>
        </w:rPr>
        <w:t xml:space="preserve"> to</w:t>
      </w:r>
      <w:r w:rsidRPr="002E7E7B">
        <w:rPr>
          <w:rFonts w:ascii="Calibri" w:hAnsi="Calibri" w:cs="Calibri"/>
          <w:color w:val="808080" w:themeColor="background1" w:themeShade="80"/>
        </w:rPr>
        <w:t xml:space="preserve"> the</w:t>
      </w:r>
      <w:r w:rsidR="006D278E" w:rsidRPr="002E7E7B">
        <w:rPr>
          <w:rFonts w:ascii="Calibri" w:hAnsi="Calibri" w:cs="Calibri"/>
          <w:color w:val="808080" w:themeColor="background1" w:themeShade="80"/>
        </w:rPr>
        <w:t xml:space="preserve"> safeguarding standards set by the </w:t>
      </w:r>
      <w:hyperlink r:id="rId5" w:history="1">
        <w:r w:rsidR="006D278E" w:rsidRPr="002E7E7B">
          <w:rPr>
            <w:rStyle w:val="Hyperlink"/>
            <w:rFonts w:ascii="Calibri" w:hAnsi="Calibri" w:cs="Calibri"/>
            <w:color w:val="808080" w:themeColor="background1" w:themeShade="80"/>
          </w:rPr>
          <w:t>Lawn Tennis Association</w:t>
        </w:r>
      </w:hyperlink>
      <w:r w:rsidR="006D278E" w:rsidRPr="002E7E7B">
        <w:rPr>
          <w:rFonts w:ascii="Calibri" w:hAnsi="Calibri" w:cs="Calibri"/>
          <w:color w:val="808080" w:themeColor="background1" w:themeShade="80"/>
        </w:rPr>
        <w:t xml:space="preserve"> and relevant UK legislation.</w:t>
      </w:r>
    </w:p>
    <w:p w14:paraId="7208F5A2" w14:textId="77777777" w:rsidR="006D278E" w:rsidRPr="002E7E7B" w:rsidRDefault="006D278E" w:rsidP="002E03C7">
      <w:pPr>
        <w:pStyle w:val="NormalWeb"/>
        <w:spacing w:before="0" w:beforeAutospacing="0" w:after="0" w:afterAutospacing="0"/>
        <w:rPr>
          <w:rFonts w:ascii="Calibri" w:hAnsi="Calibri" w:cs="Calibri"/>
          <w:b/>
          <w:bCs/>
          <w:color w:val="808080" w:themeColor="background1" w:themeShade="80"/>
        </w:rPr>
      </w:pPr>
    </w:p>
    <w:p w14:paraId="5D1F2EC8" w14:textId="6662A962" w:rsidR="006D278E" w:rsidRPr="002E7E7B" w:rsidRDefault="006D278E" w:rsidP="002E03C7">
      <w:pPr>
        <w:pStyle w:val="NormalWeb"/>
        <w:spacing w:before="0" w:beforeAutospacing="0" w:after="0" w:afterAutospacing="0"/>
        <w:rPr>
          <w:rFonts w:ascii="Calibri" w:hAnsi="Calibri" w:cs="Calibri"/>
          <w:color w:val="808080" w:themeColor="background1" w:themeShade="80"/>
          <w:sz w:val="28"/>
          <w:szCs w:val="28"/>
        </w:rPr>
      </w:pPr>
      <w:r w:rsidRPr="002E7E7B">
        <w:rPr>
          <w:rFonts w:ascii="Calibri" w:hAnsi="Calibri" w:cs="Calibri"/>
          <w:b/>
          <w:bCs/>
          <w:color w:val="808080" w:themeColor="background1" w:themeShade="80"/>
          <w:sz w:val="28"/>
          <w:szCs w:val="28"/>
        </w:rPr>
        <w:t>2. Key Principles</w:t>
      </w:r>
    </w:p>
    <w:p w14:paraId="08576C6D" w14:textId="4256FF61" w:rsidR="006D278E" w:rsidRPr="002E7E7B" w:rsidRDefault="006D278E" w:rsidP="002E03C7">
      <w:pPr>
        <w:numPr>
          <w:ilvl w:val="0"/>
          <w:numId w:val="1"/>
        </w:numPr>
        <w:ind w:left="714" w:hanging="357"/>
        <w:rPr>
          <w:rFonts w:ascii="Calibri" w:hAnsi="Calibri" w:cs="Calibri"/>
          <w:color w:val="808080" w:themeColor="background1" w:themeShade="80"/>
        </w:rPr>
      </w:pPr>
      <w:r w:rsidRPr="002E7E7B">
        <w:rPr>
          <w:rFonts w:ascii="Calibri" w:eastAsia="Times New Roman" w:hAnsi="Calibri" w:cs="Calibri"/>
          <w:color w:val="808080" w:themeColor="background1" w:themeShade="80"/>
        </w:rPr>
        <w:t xml:space="preserve">The welfare of the child </w:t>
      </w:r>
      <w:r w:rsidR="004A147A" w:rsidRPr="002E7E7B">
        <w:rPr>
          <w:rFonts w:ascii="Calibri" w:eastAsia="Times New Roman" w:hAnsi="Calibri" w:cs="Calibri"/>
          <w:color w:val="808080" w:themeColor="background1" w:themeShade="80"/>
        </w:rPr>
        <w:t xml:space="preserve">or vulnerable adult </w:t>
      </w:r>
      <w:r w:rsidRPr="002E7E7B">
        <w:rPr>
          <w:rFonts w:ascii="Calibri" w:eastAsia="Times New Roman" w:hAnsi="Calibri" w:cs="Calibri"/>
          <w:color w:val="808080" w:themeColor="background1" w:themeShade="80"/>
        </w:rPr>
        <w:t>is paramount</w:t>
      </w:r>
      <w:r w:rsidR="004A147A" w:rsidRPr="002E7E7B">
        <w:rPr>
          <w:rFonts w:ascii="Calibri" w:eastAsia="Times New Roman" w:hAnsi="Calibri" w:cs="Calibri"/>
          <w:color w:val="808080" w:themeColor="background1" w:themeShade="80"/>
        </w:rPr>
        <w:t xml:space="preserve"> and is the responsibility of everyone</w:t>
      </w:r>
    </w:p>
    <w:p w14:paraId="1CE74DEB" w14:textId="496B5E63" w:rsidR="006D278E" w:rsidRPr="002E7E7B" w:rsidRDefault="006D278E" w:rsidP="002E03C7">
      <w:pPr>
        <w:numPr>
          <w:ilvl w:val="0"/>
          <w:numId w:val="1"/>
        </w:numPr>
        <w:ind w:left="714" w:hanging="357"/>
        <w:rPr>
          <w:rFonts w:ascii="Calibri" w:hAnsi="Calibri" w:cs="Calibri"/>
          <w:color w:val="808080" w:themeColor="background1" w:themeShade="80"/>
        </w:rPr>
      </w:pPr>
      <w:r w:rsidRPr="002E7E7B">
        <w:rPr>
          <w:rFonts w:ascii="Calibri" w:eastAsia="Times New Roman" w:hAnsi="Calibri" w:cs="Calibri"/>
          <w:color w:val="808080" w:themeColor="background1" w:themeShade="80"/>
        </w:rPr>
        <w:t>All children, regardless of age, disability, gender, race, religion, or sexual orientation, have the right to protection</w:t>
      </w:r>
      <w:r w:rsidR="004A147A" w:rsidRPr="002E7E7B">
        <w:rPr>
          <w:rFonts w:ascii="Calibri" w:eastAsia="Times New Roman" w:hAnsi="Calibri" w:cs="Calibri"/>
          <w:color w:val="808080" w:themeColor="background1" w:themeShade="80"/>
        </w:rPr>
        <w:t xml:space="preserve"> from abuse, whether physical, verbal, sexual, bullying, exclusion or neglect.</w:t>
      </w:r>
    </w:p>
    <w:p w14:paraId="020A9EE5" w14:textId="77777777" w:rsidR="006D278E" w:rsidRPr="002E7E7B" w:rsidRDefault="006D278E" w:rsidP="002E03C7">
      <w:pPr>
        <w:numPr>
          <w:ilvl w:val="0"/>
          <w:numId w:val="1"/>
        </w:numPr>
        <w:ind w:left="714" w:hanging="357"/>
        <w:rPr>
          <w:rFonts w:ascii="Calibri" w:hAnsi="Calibri" w:cs="Calibri"/>
          <w:color w:val="808080" w:themeColor="background1" w:themeShade="80"/>
        </w:rPr>
      </w:pPr>
      <w:r w:rsidRPr="002E7E7B">
        <w:rPr>
          <w:rFonts w:ascii="Calibri" w:eastAsia="Times New Roman" w:hAnsi="Calibri" w:cs="Calibri"/>
          <w:color w:val="808080" w:themeColor="background1" w:themeShade="80"/>
        </w:rPr>
        <w:t>Concerns must be taken seriously and responded to swiftly</w:t>
      </w:r>
    </w:p>
    <w:p w14:paraId="784BA795" w14:textId="77777777" w:rsidR="006D278E" w:rsidRPr="002E7E7B" w:rsidRDefault="006D278E" w:rsidP="002E03C7">
      <w:pPr>
        <w:pStyle w:val="NormalWeb"/>
        <w:spacing w:before="0" w:beforeAutospacing="0" w:after="0" w:afterAutospacing="0"/>
        <w:rPr>
          <w:rFonts w:ascii="Calibri" w:hAnsi="Calibri" w:cs="Calibri"/>
          <w:color w:val="808080" w:themeColor="background1" w:themeShade="80"/>
        </w:rPr>
      </w:pPr>
    </w:p>
    <w:p w14:paraId="0968EAE1" w14:textId="77777777" w:rsidR="006D278E" w:rsidRPr="002E7E7B" w:rsidRDefault="006D278E" w:rsidP="002E03C7">
      <w:pPr>
        <w:pStyle w:val="NormalWeb"/>
        <w:spacing w:before="0" w:beforeAutospacing="0" w:after="0" w:afterAutospacing="0"/>
        <w:rPr>
          <w:rFonts w:ascii="Calibri" w:hAnsi="Calibri" w:cs="Calibri"/>
          <w:color w:val="808080" w:themeColor="background1" w:themeShade="80"/>
          <w:sz w:val="28"/>
          <w:szCs w:val="28"/>
        </w:rPr>
      </w:pPr>
      <w:r w:rsidRPr="002E7E7B">
        <w:rPr>
          <w:rFonts w:ascii="Calibri" w:hAnsi="Calibri" w:cs="Calibri"/>
          <w:b/>
          <w:bCs/>
          <w:color w:val="808080" w:themeColor="background1" w:themeShade="80"/>
          <w:sz w:val="28"/>
          <w:szCs w:val="28"/>
        </w:rPr>
        <w:t>3. Scope of the Policy</w:t>
      </w:r>
    </w:p>
    <w:p w14:paraId="0FFAEAC4" w14:textId="4316F43B" w:rsidR="006D278E" w:rsidRPr="002E7E7B" w:rsidRDefault="006D278E" w:rsidP="002E03C7">
      <w:pPr>
        <w:pStyle w:val="NormalWeb"/>
        <w:spacing w:before="0" w:beforeAutospacing="0" w:after="0" w:afterAutospacing="0"/>
        <w:rPr>
          <w:rFonts w:ascii="Calibri" w:hAnsi="Calibri" w:cs="Calibri"/>
          <w:color w:val="808080" w:themeColor="background1" w:themeShade="80"/>
        </w:rPr>
      </w:pPr>
      <w:r w:rsidRPr="002E7E7B">
        <w:rPr>
          <w:rFonts w:ascii="Calibri" w:hAnsi="Calibri" w:cs="Calibri"/>
          <w:color w:val="808080" w:themeColor="background1" w:themeShade="80"/>
        </w:rPr>
        <w:t>This policy applies to:</w:t>
      </w:r>
    </w:p>
    <w:p w14:paraId="280D17FA" w14:textId="24CCD242" w:rsidR="006D278E" w:rsidRPr="002E7E7B" w:rsidRDefault="006D278E" w:rsidP="002E03C7">
      <w:pPr>
        <w:numPr>
          <w:ilvl w:val="0"/>
          <w:numId w:val="2"/>
        </w:numPr>
        <w:rPr>
          <w:rFonts w:ascii="Calibri" w:hAnsi="Calibri" w:cs="Calibri"/>
          <w:color w:val="808080" w:themeColor="background1" w:themeShade="80"/>
        </w:rPr>
      </w:pPr>
      <w:r w:rsidRPr="002E7E7B">
        <w:rPr>
          <w:rFonts w:ascii="Calibri" w:eastAsia="Times New Roman" w:hAnsi="Calibri" w:cs="Calibri"/>
          <w:color w:val="808080" w:themeColor="background1" w:themeShade="80"/>
        </w:rPr>
        <w:t>Coaches</w:t>
      </w:r>
      <w:r w:rsidR="004A147A" w:rsidRPr="002E7E7B">
        <w:rPr>
          <w:rFonts w:ascii="Calibri" w:eastAsia="Times New Roman" w:hAnsi="Calibri" w:cs="Calibri"/>
          <w:color w:val="808080" w:themeColor="background1" w:themeShade="80"/>
        </w:rPr>
        <w:t xml:space="preserve"> and</w:t>
      </w:r>
      <w:r w:rsidRPr="002E7E7B">
        <w:rPr>
          <w:rFonts w:ascii="Calibri" w:eastAsia="Times New Roman" w:hAnsi="Calibri" w:cs="Calibri"/>
          <w:color w:val="808080" w:themeColor="background1" w:themeShade="80"/>
        </w:rPr>
        <w:t xml:space="preserve"> volunteers</w:t>
      </w:r>
    </w:p>
    <w:p w14:paraId="195DA332" w14:textId="77777777" w:rsidR="006D278E" w:rsidRPr="002E7E7B" w:rsidRDefault="006D278E" w:rsidP="002E03C7">
      <w:pPr>
        <w:numPr>
          <w:ilvl w:val="0"/>
          <w:numId w:val="2"/>
        </w:numPr>
        <w:rPr>
          <w:rFonts w:ascii="Calibri" w:hAnsi="Calibri" w:cs="Calibri"/>
          <w:color w:val="808080" w:themeColor="background1" w:themeShade="80"/>
        </w:rPr>
      </w:pPr>
      <w:r w:rsidRPr="002E7E7B">
        <w:rPr>
          <w:rFonts w:ascii="Calibri" w:eastAsia="Times New Roman" w:hAnsi="Calibri" w:cs="Calibri"/>
          <w:color w:val="808080" w:themeColor="background1" w:themeShade="80"/>
        </w:rPr>
        <w:t>Club officials and committee members</w:t>
      </w:r>
    </w:p>
    <w:p w14:paraId="1B1E5BEC" w14:textId="037845F5" w:rsidR="006D278E" w:rsidRPr="002E7E7B" w:rsidRDefault="006D278E" w:rsidP="002E03C7">
      <w:pPr>
        <w:numPr>
          <w:ilvl w:val="0"/>
          <w:numId w:val="2"/>
        </w:numPr>
        <w:rPr>
          <w:rFonts w:ascii="Calibri" w:hAnsi="Calibri" w:cs="Calibri"/>
          <w:color w:val="808080" w:themeColor="background1" w:themeShade="80"/>
        </w:rPr>
      </w:pPr>
      <w:r w:rsidRPr="002E7E7B">
        <w:rPr>
          <w:rFonts w:ascii="Calibri" w:eastAsia="Times New Roman" w:hAnsi="Calibri" w:cs="Calibri"/>
          <w:color w:val="808080" w:themeColor="background1" w:themeShade="80"/>
        </w:rPr>
        <w:t xml:space="preserve">Children and </w:t>
      </w:r>
      <w:r w:rsidR="004A147A" w:rsidRPr="002E7E7B">
        <w:rPr>
          <w:rFonts w:ascii="Calibri" w:eastAsia="Times New Roman" w:hAnsi="Calibri" w:cs="Calibri"/>
          <w:color w:val="808080" w:themeColor="background1" w:themeShade="80"/>
        </w:rPr>
        <w:t>vulnerable adults</w:t>
      </w:r>
      <w:r w:rsidRPr="002E7E7B">
        <w:rPr>
          <w:rFonts w:ascii="Calibri" w:eastAsia="Times New Roman" w:hAnsi="Calibri" w:cs="Calibri"/>
          <w:color w:val="808080" w:themeColor="background1" w:themeShade="80"/>
        </w:rPr>
        <w:t xml:space="preserve"> participating in club activities</w:t>
      </w:r>
    </w:p>
    <w:p w14:paraId="46AB0A0C" w14:textId="10D40F36" w:rsidR="002E03C7" w:rsidRPr="002E7E7B" w:rsidRDefault="002E03C7" w:rsidP="002E03C7">
      <w:pPr>
        <w:pStyle w:val="ListParagraph"/>
        <w:numPr>
          <w:ilvl w:val="0"/>
          <w:numId w:val="2"/>
        </w:numPr>
        <w:rPr>
          <w:rFonts w:ascii="Calibri" w:hAnsi="Calibri" w:cs="Calibri"/>
          <w:color w:val="808080" w:themeColor="background1" w:themeShade="80"/>
        </w:rPr>
      </w:pPr>
      <w:r w:rsidRPr="002E7E7B">
        <w:rPr>
          <w:rFonts w:ascii="Calibri" w:hAnsi="Calibri" w:cs="Calibri"/>
          <w:color w:val="808080" w:themeColor="background1" w:themeShade="80"/>
        </w:rPr>
        <w:t>Parents and carers</w:t>
      </w:r>
    </w:p>
    <w:p w14:paraId="38D4EA1B" w14:textId="77777777" w:rsidR="00BD0786" w:rsidRPr="002E7E7B" w:rsidRDefault="00BD0786" w:rsidP="002E03C7">
      <w:pPr>
        <w:pStyle w:val="NormalWeb"/>
        <w:spacing w:before="0" w:beforeAutospacing="0" w:after="0" w:afterAutospacing="0"/>
        <w:rPr>
          <w:rFonts w:ascii="Calibri" w:hAnsi="Calibri" w:cs="Calibri"/>
          <w:color w:val="808080" w:themeColor="background1" w:themeShade="80"/>
        </w:rPr>
      </w:pPr>
    </w:p>
    <w:p w14:paraId="48A8D839" w14:textId="3B5BC103" w:rsidR="00681632" w:rsidRPr="002E7E7B" w:rsidRDefault="00681632" w:rsidP="002E03C7">
      <w:pPr>
        <w:pStyle w:val="NormalWeb"/>
        <w:spacing w:before="0" w:beforeAutospacing="0" w:after="0" w:afterAutospacing="0"/>
        <w:rPr>
          <w:rFonts w:ascii="Calibri" w:hAnsi="Calibri" w:cs="Calibri"/>
          <w:b/>
          <w:bCs/>
          <w:color w:val="808080" w:themeColor="background1" w:themeShade="80"/>
          <w:sz w:val="28"/>
          <w:szCs w:val="28"/>
        </w:rPr>
      </w:pPr>
      <w:r w:rsidRPr="002E7E7B">
        <w:rPr>
          <w:rFonts w:ascii="Calibri" w:hAnsi="Calibri" w:cs="Calibri"/>
          <w:b/>
          <w:bCs/>
          <w:color w:val="808080" w:themeColor="background1" w:themeShade="80"/>
          <w:sz w:val="28"/>
          <w:szCs w:val="28"/>
        </w:rPr>
        <w:t xml:space="preserve">4. Procedures </w:t>
      </w:r>
    </w:p>
    <w:p w14:paraId="1ED5EC2A" w14:textId="6372B60F" w:rsidR="00681632" w:rsidRPr="002E7E7B" w:rsidRDefault="00681632" w:rsidP="002E03C7">
      <w:pPr>
        <w:pStyle w:val="NormalWeb"/>
        <w:spacing w:before="0" w:beforeAutospacing="0" w:after="0" w:afterAutospacing="0"/>
        <w:rPr>
          <w:rFonts w:ascii="Calibri" w:hAnsi="Calibri" w:cs="Calibri"/>
          <w:color w:val="808080" w:themeColor="background1" w:themeShade="80"/>
        </w:rPr>
      </w:pPr>
      <w:r w:rsidRPr="002E7E7B">
        <w:rPr>
          <w:rFonts w:ascii="Calibri" w:hAnsi="Calibri" w:cs="Calibri"/>
          <w:color w:val="808080" w:themeColor="background1" w:themeShade="80"/>
        </w:rPr>
        <w:t>All committee members, coaches and volunteers will be given information about child protection awareness</w:t>
      </w:r>
      <w:r w:rsidR="002E03C7" w:rsidRPr="002E7E7B">
        <w:rPr>
          <w:rFonts w:ascii="Calibri" w:hAnsi="Calibri" w:cs="Calibri"/>
          <w:color w:val="808080" w:themeColor="background1" w:themeShade="80"/>
        </w:rPr>
        <w:t xml:space="preserve"> and where appropriate complete safeguarding training courses.</w:t>
      </w:r>
    </w:p>
    <w:p w14:paraId="7D72BA79" w14:textId="77777777" w:rsidR="002E03C7" w:rsidRPr="002E7E7B" w:rsidRDefault="002E03C7" w:rsidP="002E03C7">
      <w:pPr>
        <w:pStyle w:val="NormalWeb"/>
        <w:spacing w:before="0" w:beforeAutospacing="0" w:after="0" w:afterAutospacing="0"/>
        <w:rPr>
          <w:rFonts w:ascii="Calibri" w:hAnsi="Calibri" w:cs="Calibri"/>
          <w:color w:val="808080" w:themeColor="background1" w:themeShade="80"/>
        </w:rPr>
      </w:pPr>
    </w:p>
    <w:p w14:paraId="7D7F05A2" w14:textId="38456F57" w:rsidR="00681632" w:rsidRPr="002E7E7B" w:rsidRDefault="00681632" w:rsidP="002E03C7">
      <w:pPr>
        <w:pStyle w:val="NormalWeb"/>
        <w:spacing w:before="0" w:beforeAutospacing="0" w:after="0" w:afterAutospacing="0"/>
        <w:rPr>
          <w:rFonts w:ascii="Calibri" w:hAnsi="Calibri" w:cs="Calibri"/>
          <w:color w:val="808080" w:themeColor="background1" w:themeShade="80"/>
        </w:rPr>
      </w:pPr>
      <w:r w:rsidRPr="002E7E7B">
        <w:rPr>
          <w:rFonts w:ascii="Calibri" w:hAnsi="Calibri" w:cs="Calibri"/>
          <w:color w:val="808080" w:themeColor="background1" w:themeShade="80"/>
        </w:rPr>
        <w:t>The policy will be reviewed annually to allow for any required up-date of policies and/or procedures and agreed at the AGM. New committee members, coaches and volunteers must be given an induction to this policy and understand their responsibilities.</w:t>
      </w:r>
    </w:p>
    <w:p w14:paraId="0EF0C255" w14:textId="77777777" w:rsidR="002E03C7" w:rsidRPr="002E7E7B" w:rsidRDefault="002E03C7" w:rsidP="002E03C7">
      <w:pPr>
        <w:pStyle w:val="NormalWeb"/>
        <w:spacing w:before="0" w:beforeAutospacing="0" w:after="0" w:afterAutospacing="0"/>
        <w:rPr>
          <w:rFonts w:ascii="Calibri" w:hAnsi="Calibri" w:cs="Calibri"/>
          <w:color w:val="808080" w:themeColor="background1" w:themeShade="80"/>
        </w:rPr>
      </w:pPr>
    </w:p>
    <w:p w14:paraId="3FAC62F2" w14:textId="6C6C275C" w:rsidR="00681632" w:rsidRPr="002E7E7B" w:rsidRDefault="00681632" w:rsidP="002E03C7">
      <w:pPr>
        <w:pStyle w:val="NormalWeb"/>
        <w:spacing w:before="0" w:beforeAutospacing="0" w:after="0" w:afterAutospacing="0"/>
        <w:rPr>
          <w:rFonts w:ascii="Calibri" w:hAnsi="Calibri" w:cs="Calibri"/>
          <w:color w:val="808080" w:themeColor="background1" w:themeShade="80"/>
        </w:rPr>
      </w:pPr>
      <w:r w:rsidRPr="002E7E7B">
        <w:rPr>
          <w:rFonts w:ascii="Calibri" w:hAnsi="Calibri" w:cs="Calibri"/>
          <w:color w:val="808080" w:themeColor="background1" w:themeShade="80"/>
        </w:rPr>
        <w:t>A copy of the policy will be posted on the EPC website and made available on request to hirers of the padel courts.</w:t>
      </w:r>
    </w:p>
    <w:p w14:paraId="406A9902" w14:textId="77777777" w:rsidR="002E03C7" w:rsidRPr="002E7E7B" w:rsidRDefault="002E03C7" w:rsidP="002E03C7">
      <w:pPr>
        <w:pStyle w:val="NormalWeb"/>
        <w:spacing w:before="0" w:beforeAutospacing="0" w:after="0" w:afterAutospacing="0"/>
        <w:rPr>
          <w:rFonts w:ascii="Calibri" w:hAnsi="Calibri" w:cs="Calibri"/>
          <w:color w:val="808080" w:themeColor="background1" w:themeShade="80"/>
        </w:rPr>
      </w:pPr>
    </w:p>
    <w:p w14:paraId="7F90F9B2" w14:textId="3180C445" w:rsidR="00681632" w:rsidRPr="002E7E7B" w:rsidRDefault="00C85938" w:rsidP="002E03C7">
      <w:pPr>
        <w:pStyle w:val="NormalWeb"/>
        <w:spacing w:before="0" w:beforeAutospacing="0" w:after="0" w:afterAutospacing="0"/>
        <w:rPr>
          <w:rFonts w:ascii="Calibri" w:hAnsi="Calibri" w:cs="Calibri"/>
          <w:color w:val="808080" w:themeColor="background1" w:themeShade="80"/>
        </w:rPr>
      </w:pPr>
      <w:r w:rsidRPr="002E7E7B">
        <w:rPr>
          <w:rFonts w:ascii="Calibri" w:hAnsi="Calibri" w:cs="Calibri"/>
          <w:color w:val="808080" w:themeColor="background1" w:themeShade="80"/>
        </w:rPr>
        <w:t>Any</w:t>
      </w:r>
      <w:r w:rsidR="00681632" w:rsidRPr="002E7E7B">
        <w:rPr>
          <w:rFonts w:ascii="Calibri" w:hAnsi="Calibri" w:cs="Calibri"/>
          <w:color w:val="808080" w:themeColor="background1" w:themeShade="80"/>
        </w:rPr>
        <w:t xml:space="preserve"> activity for children organised by EPC </w:t>
      </w:r>
      <w:r w:rsidRPr="002E7E7B">
        <w:rPr>
          <w:rFonts w:ascii="Calibri" w:hAnsi="Calibri" w:cs="Calibri"/>
          <w:color w:val="808080" w:themeColor="background1" w:themeShade="80"/>
        </w:rPr>
        <w:t>will have</w:t>
      </w:r>
      <w:r w:rsidR="00681632" w:rsidRPr="002E7E7B">
        <w:rPr>
          <w:rFonts w:ascii="Calibri" w:hAnsi="Calibri" w:cs="Calibri"/>
          <w:color w:val="808080" w:themeColor="background1" w:themeShade="80"/>
        </w:rPr>
        <w:t xml:space="preserve"> the suitable Child Protection policies in place.   Any activity organised by EPC specifically involving vulnerable adults will have </w:t>
      </w:r>
      <w:r w:rsidRPr="002E7E7B">
        <w:rPr>
          <w:rFonts w:ascii="Calibri" w:hAnsi="Calibri" w:cs="Calibri"/>
          <w:color w:val="808080" w:themeColor="background1" w:themeShade="80"/>
        </w:rPr>
        <w:t>suitable Vulnerable Adults Protection policies in place. Other organisations hiring the facilities for activities whose activities may involve children or vulnerable adults will be made aware of this policy.</w:t>
      </w:r>
    </w:p>
    <w:p w14:paraId="4E2C32C1" w14:textId="77777777" w:rsidR="002E03C7" w:rsidRPr="002E7E7B" w:rsidRDefault="002E03C7" w:rsidP="002E03C7">
      <w:pPr>
        <w:pStyle w:val="NormalWeb"/>
        <w:spacing w:before="0" w:beforeAutospacing="0" w:after="0" w:afterAutospacing="0"/>
        <w:rPr>
          <w:rFonts w:ascii="Calibri" w:hAnsi="Calibri" w:cs="Calibri"/>
          <w:color w:val="808080" w:themeColor="background1" w:themeShade="80"/>
        </w:rPr>
      </w:pPr>
    </w:p>
    <w:p w14:paraId="2088EDB2" w14:textId="4A0E768A" w:rsidR="00C85938" w:rsidRPr="002E7E7B" w:rsidRDefault="00C85938" w:rsidP="002E03C7">
      <w:pPr>
        <w:pStyle w:val="NormalWeb"/>
        <w:spacing w:before="0" w:beforeAutospacing="0" w:after="0" w:afterAutospacing="0"/>
        <w:rPr>
          <w:rFonts w:ascii="Calibri" w:hAnsi="Calibri" w:cs="Calibri"/>
          <w:color w:val="808080" w:themeColor="background1" w:themeShade="80"/>
        </w:rPr>
      </w:pPr>
      <w:r w:rsidRPr="002E7E7B">
        <w:rPr>
          <w:rFonts w:ascii="Calibri" w:hAnsi="Calibri" w:cs="Calibri"/>
          <w:color w:val="808080" w:themeColor="background1" w:themeShade="80"/>
        </w:rPr>
        <w:lastRenderedPageBreak/>
        <w:t>Contractors engaged to carry out work at the premises must not be allowed unsupervised access to children or vulnerable adults.  All work should be undertaken when the facilities are not in use by children or vulnerable adults.  Appropriate supervision will be arranged if it is necessary to carry out work when the facilities have been booked.</w:t>
      </w:r>
    </w:p>
    <w:p w14:paraId="7EB478BA" w14:textId="77777777" w:rsidR="002E03C7" w:rsidRPr="002E7E7B" w:rsidRDefault="002E03C7" w:rsidP="002E03C7">
      <w:pPr>
        <w:pStyle w:val="NormalWeb"/>
        <w:spacing w:before="0" w:beforeAutospacing="0" w:after="0" w:afterAutospacing="0"/>
        <w:rPr>
          <w:rFonts w:ascii="Calibri" w:hAnsi="Calibri" w:cs="Calibri"/>
          <w:color w:val="808080" w:themeColor="background1" w:themeShade="80"/>
        </w:rPr>
      </w:pPr>
    </w:p>
    <w:p w14:paraId="0F30A275" w14:textId="28ACE738" w:rsidR="00C85938" w:rsidRPr="002E7E7B" w:rsidRDefault="00C85938" w:rsidP="002E03C7">
      <w:pPr>
        <w:pStyle w:val="NormalWeb"/>
        <w:spacing w:before="0" w:beforeAutospacing="0" w:after="0" w:afterAutospacing="0"/>
        <w:rPr>
          <w:rFonts w:ascii="Calibri" w:hAnsi="Calibri" w:cs="Calibri"/>
          <w:color w:val="808080" w:themeColor="background1" w:themeShade="80"/>
        </w:rPr>
      </w:pPr>
      <w:r w:rsidRPr="002E7E7B">
        <w:rPr>
          <w:rFonts w:ascii="Calibri" w:hAnsi="Calibri" w:cs="Calibri"/>
          <w:color w:val="808080" w:themeColor="background1" w:themeShade="80"/>
        </w:rPr>
        <w:t xml:space="preserve">Whilst EPC will endeavour to highlight the need to ensure that all children and vulnerable adults are kept safe from abuse, whether physical, verbal, sexual, bullying, exclusion or neglect, the supervision of children or vulnerable adults playing padel with adults from the local community remains the responsibility of those who have booked a court and agreed to the terms and conditions of Ely Padel Club when they signed up to </w:t>
      </w:r>
      <w:proofErr w:type="spellStart"/>
      <w:r w:rsidRPr="002E7E7B">
        <w:rPr>
          <w:rFonts w:ascii="Calibri" w:hAnsi="Calibri" w:cs="Calibri"/>
          <w:color w:val="808080" w:themeColor="background1" w:themeShade="80"/>
        </w:rPr>
        <w:t>PadelMates</w:t>
      </w:r>
      <w:proofErr w:type="spellEnd"/>
      <w:r w:rsidRPr="002E7E7B">
        <w:rPr>
          <w:rFonts w:ascii="Calibri" w:hAnsi="Calibri" w:cs="Calibri"/>
          <w:color w:val="808080" w:themeColor="background1" w:themeShade="80"/>
        </w:rPr>
        <w:t>.</w:t>
      </w:r>
    </w:p>
    <w:p w14:paraId="019DB39D" w14:textId="77777777" w:rsidR="00681632" w:rsidRPr="002E7E7B" w:rsidRDefault="00681632" w:rsidP="002E03C7">
      <w:pPr>
        <w:pStyle w:val="NormalWeb"/>
        <w:spacing w:before="0" w:beforeAutospacing="0" w:after="0" w:afterAutospacing="0"/>
        <w:rPr>
          <w:rFonts w:ascii="Calibri" w:hAnsi="Calibri" w:cs="Calibri"/>
          <w:color w:val="808080" w:themeColor="background1" w:themeShade="80"/>
        </w:rPr>
      </w:pPr>
    </w:p>
    <w:p w14:paraId="552282F6" w14:textId="07AAC8FE" w:rsidR="006D278E" w:rsidRPr="002E7E7B" w:rsidRDefault="00C85938" w:rsidP="002E03C7">
      <w:pPr>
        <w:pStyle w:val="NormalWeb"/>
        <w:spacing w:before="0" w:beforeAutospacing="0" w:after="0" w:afterAutospacing="0"/>
        <w:rPr>
          <w:rFonts w:ascii="Calibri" w:hAnsi="Calibri" w:cs="Calibri"/>
          <w:b/>
          <w:bCs/>
          <w:color w:val="808080" w:themeColor="background1" w:themeShade="80"/>
          <w:sz w:val="28"/>
          <w:szCs w:val="28"/>
        </w:rPr>
      </w:pPr>
      <w:r w:rsidRPr="002E7E7B">
        <w:rPr>
          <w:rFonts w:ascii="Calibri" w:hAnsi="Calibri" w:cs="Calibri"/>
          <w:b/>
          <w:bCs/>
          <w:color w:val="808080" w:themeColor="background1" w:themeShade="80"/>
          <w:sz w:val="28"/>
          <w:szCs w:val="28"/>
        </w:rPr>
        <w:t>5</w:t>
      </w:r>
      <w:r w:rsidR="006D278E" w:rsidRPr="002E7E7B">
        <w:rPr>
          <w:rFonts w:ascii="Calibri" w:hAnsi="Calibri" w:cs="Calibri"/>
          <w:b/>
          <w:bCs/>
          <w:color w:val="808080" w:themeColor="background1" w:themeShade="80"/>
          <w:sz w:val="28"/>
          <w:szCs w:val="28"/>
        </w:rPr>
        <w:t>. Roles &amp; Responsibilities</w:t>
      </w:r>
    </w:p>
    <w:p w14:paraId="4BD4C854" w14:textId="77777777" w:rsidR="002E03C7" w:rsidRPr="002E7E7B" w:rsidRDefault="002E03C7" w:rsidP="002E03C7">
      <w:pPr>
        <w:pStyle w:val="NormalWeb"/>
        <w:spacing w:before="0" w:beforeAutospacing="0" w:after="0" w:afterAutospacing="0"/>
        <w:rPr>
          <w:rFonts w:ascii="Calibri" w:hAnsi="Calibri" w:cs="Calibri"/>
          <w:color w:val="808080" w:themeColor="background1" w:themeShade="80"/>
        </w:rPr>
      </w:pPr>
    </w:p>
    <w:p w14:paraId="4D97496A" w14:textId="77777777" w:rsidR="006D278E" w:rsidRPr="002E7E7B" w:rsidRDefault="006D278E" w:rsidP="002E03C7">
      <w:pPr>
        <w:pStyle w:val="NormalWeb"/>
        <w:spacing w:before="0" w:beforeAutospacing="0" w:after="0" w:afterAutospacing="0"/>
        <w:rPr>
          <w:rFonts w:ascii="Calibri" w:hAnsi="Calibri" w:cs="Calibri"/>
          <w:color w:val="808080" w:themeColor="background1" w:themeShade="80"/>
        </w:rPr>
      </w:pPr>
      <w:r w:rsidRPr="002E7E7B">
        <w:rPr>
          <w:rFonts w:ascii="Calibri" w:hAnsi="Calibri" w:cs="Calibri"/>
          <w:b/>
          <w:bCs/>
          <w:color w:val="808080" w:themeColor="background1" w:themeShade="80"/>
        </w:rPr>
        <w:t>Club Welfare Officer (CWO)</w:t>
      </w:r>
    </w:p>
    <w:p w14:paraId="698B47E7" w14:textId="2B293181" w:rsidR="006D278E" w:rsidRPr="002E7E7B" w:rsidRDefault="006D278E" w:rsidP="002E03C7">
      <w:pPr>
        <w:pStyle w:val="NormalWeb"/>
        <w:spacing w:before="0" w:beforeAutospacing="0" w:after="0" w:afterAutospacing="0"/>
        <w:rPr>
          <w:rFonts w:ascii="Calibri" w:hAnsi="Calibri" w:cs="Calibri"/>
          <w:color w:val="808080" w:themeColor="background1" w:themeShade="80"/>
        </w:rPr>
      </w:pPr>
      <w:r w:rsidRPr="002E7E7B">
        <w:rPr>
          <w:rFonts w:ascii="Calibri" w:hAnsi="Calibri" w:cs="Calibri"/>
          <w:color w:val="808080" w:themeColor="background1" w:themeShade="80"/>
        </w:rPr>
        <w:t>The club will appoint a Welfare Officer who:</w:t>
      </w:r>
    </w:p>
    <w:p w14:paraId="1F525EEF" w14:textId="77777777" w:rsidR="006D278E" w:rsidRPr="002E7E7B" w:rsidRDefault="006D278E" w:rsidP="002E03C7">
      <w:pPr>
        <w:numPr>
          <w:ilvl w:val="0"/>
          <w:numId w:val="3"/>
        </w:numPr>
        <w:rPr>
          <w:rFonts w:ascii="Calibri" w:hAnsi="Calibri" w:cs="Calibri"/>
          <w:color w:val="808080" w:themeColor="background1" w:themeShade="80"/>
        </w:rPr>
      </w:pPr>
      <w:r w:rsidRPr="002E7E7B">
        <w:rPr>
          <w:rFonts w:ascii="Calibri" w:eastAsia="Times New Roman" w:hAnsi="Calibri" w:cs="Calibri"/>
          <w:color w:val="808080" w:themeColor="background1" w:themeShade="80"/>
        </w:rPr>
        <w:t>Acts as the first point of contact for safeguarding concerns</w:t>
      </w:r>
    </w:p>
    <w:p w14:paraId="3610AD86" w14:textId="77777777" w:rsidR="006D278E" w:rsidRPr="002E7E7B" w:rsidRDefault="006D278E" w:rsidP="002E03C7">
      <w:pPr>
        <w:numPr>
          <w:ilvl w:val="0"/>
          <w:numId w:val="3"/>
        </w:numPr>
        <w:rPr>
          <w:rFonts w:ascii="Calibri" w:hAnsi="Calibri" w:cs="Calibri"/>
          <w:color w:val="808080" w:themeColor="background1" w:themeShade="80"/>
        </w:rPr>
      </w:pPr>
      <w:r w:rsidRPr="002E7E7B">
        <w:rPr>
          <w:rFonts w:ascii="Calibri" w:eastAsia="Times New Roman" w:hAnsi="Calibri" w:cs="Calibri"/>
          <w:color w:val="808080" w:themeColor="background1" w:themeShade="80"/>
        </w:rPr>
        <w:t>Liaises with the LTA Safeguarding Team</w:t>
      </w:r>
    </w:p>
    <w:p w14:paraId="38DDB816" w14:textId="77777777" w:rsidR="006D278E" w:rsidRPr="002E7E7B" w:rsidRDefault="006D278E" w:rsidP="002E03C7">
      <w:pPr>
        <w:numPr>
          <w:ilvl w:val="0"/>
          <w:numId w:val="3"/>
        </w:numPr>
        <w:rPr>
          <w:rFonts w:ascii="Calibri" w:hAnsi="Calibri" w:cs="Calibri"/>
          <w:color w:val="808080" w:themeColor="background1" w:themeShade="80"/>
        </w:rPr>
      </w:pPr>
      <w:r w:rsidRPr="002E7E7B">
        <w:rPr>
          <w:rFonts w:ascii="Calibri" w:eastAsia="Times New Roman" w:hAnsi="Calibri" w:cs="Calibri"/>
          <w:color w:val="808080" w:themeColor="background1" w:themeShade="80"/>
        </w:rPr>
        <w:t>Ensures policies are implemented and reviewed</w:t>
      </w:r>
    </w:p>
    <w:p w14:paraId="306A829D" w14:textId="3393E9AA" w:rsidR="002E03C7" w:rsidRPr="002E7E7B" w:rsidRDefault="002E03C7" w:rsidP="002E03C7">
      <w:pPr>
        <w:numPr>
          <w:ilvl w:val="0"/>
          <w:numId w:val="3"/>
        </w:numPr>
        <w:rPr>
          <w:rFonts w:ascii="Calibri" w:hAnsi="Calibri" w:cs="Calibri"/>
          <w:color w:val="808080" w:themeColor="background1" w:themeShade="80"/>
        </w:rPr>
      </w:pPr>
      <w:r w:rsidRPr="002E7E7B">
        <w:rPr>
          <w:rFonts w:ascii="Calibri" w:eastAsia="Times New Roman" w:hAnsi="Calibri" w:cs="Calibri"/>
          <w:color w:val="808080" w:themeColor="background1" w:themeShade="80"/>
        </w:rPr>
        <w:t>Ensures that all those who are involved with children or vulnerable adults have the appropriate DBS checks and safeguarding training</w:t>
      </w:r>
    </w:p>
    <w:p w14:paraId="70D52FD2" w14:textId="77777777" w:rsidR="006D278E" w:rsidRPr="002E7E7B" w:rsidRDefault="006D278E" w:rsidP="002E03C7">
      <w:pPr>
        <w:pStyle w:val="NormalWeb"/>
        <w:spacing w:before="0" w:beforeAutospacing="0" w:after="0" w:afterAutospacing="0"/>
        <w:rPr>
          <w:rFonts w:ascii="Calibri" w:hAnsi="Calibri" w:cs="Calibri"/>
          <w:color w:val="808080" w:themeColor="background1" w:themeShade="80"/>
        </w:rPr>
      </w:pPr>
    </w:p>
    <w:p w14:paraId="00554027" w14:textId="27DD7B7A" w:rsidR="006D278E" w:rsidRPr="002E7E7B" w:rsidRDefault="006D278E" w:rsidP="002E03C7">
      <w:pPr>
        <w:pStyle w:val="NormalWeb"/>
        <w:spacing w:before="0" w:beforeAutospacing="0" w:after="0" w:afterAutospacing="0"/>
        <w:rPr>
          <w:rFonts w:ascii="Calibri" w:hAnsi="Calibri" w:cs="Calibri"/>
          <w:b/>
          <w:bCs/>
          <w:color w:val="808080" w:themeColor="background1" w:themeShade="80"/>
        </w:rPr>
      </w:pPr>
      <w:r w:rsidRPr="002E7E7B">
        <w:rPr>
          <w:rFonts w:ascii="Calibri" w:hAnsi="Calibri" w:cs="Calibri"/>
          <w:b/>
          <w:bCs/>
          <w:color w:val="808080" w:themeColor="background1" w:themeShade="80"/>
        </w:rPr>
        <w:t xml:space="preserve">The appointed CWO is Julia Gilbert </w:t>
      </w:r>
    </w:p>
    <w:p w14:paraId="25D5F51A" w14:textId="5FD0E979" w:rsidR="00282593" w:rsidRPr="002E7E7B" w:rsidRDefault="00282593" w:rsidP="002E03C7">
      <w:pPr>
        <w:pStyle w:val="NormalWeb"/>
        <w:spacing w:before="0" w:beforeAutospacing="0" w:after="0" w:afterAutospacing="0"/>
        <w:rPr>
          <w:rFonts w:ascii="Calibri" w:hAnsi="Calibri" w:cs="Calibri"/>
          <w:b/>
          <w:bCs/>
          <w:color w:val="808080" w:themeColor="background1" w:themeShade="80"/>
        </w:rPr>
      </w:pPr>
      <w:r w:rsidRPr="002E7E7B">
        <w:rPr>
          <w:rFonts w:ascii="Calibri" w:hAnsi="Calibri" w:cs="Calibri"/>
          <w:b/>
          <w:bCs/>
          <w:color w:val="808080" w:themeColor="background1" w:themeShade="80"/>
        </w:rPr>
        <w:t>M: 07774426654</w:t>
      </w:r>
    </w:p>
    <w:p w14:paraId="60525A65" w14:textId="0639D043" w:rsidR="00282593" w:rsidRPr="002E7E7B" w:rsidRDefault="00282593" w:rsidP="002E03C7">
      <w:pPr>
        <w:pStyle w:val="NormalWeb"/>
        <w:spacing w:before="0" w:beforeAutospacing="0" w:after="0" w:afterAutospacing="0"/>
        <w:rPr>
          <w:rFonts w:ascii="Calibri" w:hAnsi="Calibri" w:cs="Calibri"/>
          <w:b/>
          <w:bCs/>
          <w:color w:val="808080" w:themeColor="background1" w:themeShade="80"/>
        </w:rPr>
      </w:pPr>
      <w:r w:rsidRPr="002E7E7B">
        <w:rPr>
          <w:rFonts w:ascii="Calibri" w:hAnsi="Calibri" w:cs="Calibri"/>
          <w:b/>
          <w:bCs/>
          <w:color w:val="808080" w:themeColor="background1" w:themeShade="80"/>
        </w:rPr>
        <w:t>E:  padel.eosa@gmail.com</w:t>
      </w:r>
    </w:p>
    <w:p w14:paraId="55EAE648" w14:textId="77777777" w:rsidR="002E03C7" w:rsidRPr="002E7E7B" w:rsidRDefault="002E03C7" w:rsidP="002E03C7">
      <w:pPr>
        <w:pStyle w:val="NormalWeb"/>
        <w:spacing w:before="0" w:beforeAutospacing="0" w:after="0" w:afterAutospacing="0"/>
        <w:rPr>
          <w:rFonts w:ascii="Calibri" w:hAnsi="Calibri" w:cs="Calibri"/>
          <w:b/>
          <w:bCs/>
          <w:color w:val="808080" w:themeColor="background1" w:themeShade="80"/>
        </w:rPr>
      </w:pPr>
    </w:p>
    <w:p w14:paraId="68C44E85" w14:textId="77777777" w:rsidR="00BD0786" w:rsidRPr="002E7E7B" w:rsidRDefault="00BD0786" w:rsidP="002E03C7">
      <w:pPr>
        <w:pStyle w:val="NormalWeb"/>
        <w:spacing w:before="0" w:beforeAutospacing="0" w:after="0" w:afterAutospacing="0"/>
        <w:rPr>
          <w:rFonts w:ascii="Calibri" w:hAnsi="Calibri" w:cs="Calibri"/>
          <w:b/>
          <w:bCs/>
          <w:color w:val="808080" w:themeColor="background1" w:themeShade="80"/>
        </w:rPr>
      </w:pPr>
    </w:p>
    <w:p w14:paraId="618AC832" w14:textId="6AEB09FC" w:rsidR="006D278E" w:rsidRPr="002E7E7B" w:rsidRDefault="006D278E" w:rsidP="002E03C7">
      <w:pPr>
        <w:pStyle w:val="NormalWeb"/>
        <w:spacing w:before="0" w:beforeAutospacing="0" w:after="0" w:afterAutospacing="0"/>
        <w:rPr>
          <w:rFonts w:ascii="Calibri" w:hAnsi="Calibri" w:cs="Calibri"/>
          <w:color w:val="808080" w:themeColor="background1" w:themeShade="80"/>
        </w:rPr>
      </w:pPr>
      <w:r w:rsidRPr="002E7E7B">
        <w:rPr>
          <w:rFonts w:ascii="Calibri" w:hAnsi="Calibri" w:cs="Calibri"/>
          <w:b/>
          <w:bCs/>
          <w:color w:val="808080" w:themeColor="background1" w:themeShade="80"/>
        </w:rPr>
        <w:t>Coaches &amp; Volunteers</w:t>
      </w:r>
    </w:p>
    <w:p w14:paraId="2C6C9BAB" w14:textId="77777777" w:rsidR="006D278E" w:rsidRPr="002E7E7B" w:rsidRDefault="006D278E" w:rsidP="002E03C7">
      <w:pPr>
        <w:numPr>
          <w:ilvl w:val="0"/>
          <w:numId w:val="4"/>
        </w:numPr>
        <w:ind w:left="714" w:hanging="357"/>
        <w:rPr>
          <w:rFonts w:ascii="Calibri" w:hAnsi="Calibri" w:cs="Calibri"/>
          <w:color w:val="808080" w:themeColor="background1" w:themeShade="80"/>
        </w:rPr>
      </w:pPr>
      <w:r w:rsidRPr="002E7E7B">
        <w:rPr>
          <w:rFonts w:ascii="Calibri" w:eastAsia="Times New Roman" w:hAnsi="Calibri" w:cs="Calibri"/>
          <w:color w:val="808080" w:themeColor="background1" w:themeShade="80"/>
        </w:rPr>
        <w:t>Must hold appropriate qualifications and valid DBS checks</w:t>
      </w:r>
    </w:p>
    <w:p w14:paraId="5D9CAB70" w14:textId="77777777" w:rsidR="006D278E" w:rsidRPr="002E7E7B" w:rsidRDefault="006D278E" w:rsidP="002E03C7">
      <w:pPr>
        <w:numPr>
          <w:ilvl w:val="0"/>
          <w:numId w:val="4"/>
        </w:numPr>
        <w:ind w:left="714" w:hanging="357"/>
        <w:rPr>
          <w:rFonts w:ascii="Calibri" w:hAnsi="Calibri" w:cs="Calibri"/>
          <w:color w:val="808080" w:themeColor="background1" w:themeShade="80"/>
        </w:rPr>
      </w:pPr>
      <w:r w:rsidRPr="002E7E7B">
        <w:rPr>
          <w:rFonts w:ascii="Calibri" w:eastAsia="Times New Roman" w:hAnsi="Calibri" w:cs="Calibri"/>
          <w:color w:val="808080" w:themeColor="background1" w:themeShade="80"/>
        </w:rPr>
        <w:t>Follow the LTA Code of Conduct</w:t>
      </w:r>
    </w:p>
    <w:p w14:paraId="5289BFB5" w14:textId="1722D63F" w:rsidR="004A147A" w:rsidRPr="002E7E7B" w:rsidRDefault="00BD0786" w:rsidP="002E03C7">
      <w:pPr>
        <w:numPr>
          <w:ilvl w:val="0"/>
          <w:numId w:val="4"/>
        </w:numPr>
        <w:ind w:left="714" w:hanging="357"/>
        <w:rPr>
          <w:rFonts w:ascii="Calibri" w:hAnsi="Calibri" w:cs="Calibri"/>
          <w:color w:val="808080" w:themeColor="background1" w:themeShade="80"/>
        </w:rPr>
      </w:pPr>
      <w:r w:rsidRPr="002E7E7B">
        <w:rPr>
          <w:rFonts w:ascii="Calibri" w:eastAsia="Times New Roman" w:hAnsi="Calibri" w:cs="Calibri"/>
          <w:color w:val="808080" w:themeColor="background1" w:themeShade="80"/>
        </w:rPr>
        <w:t>Have the required Safeguarding qualifications</w:t>
      </w:r>
    </w:p>
    <w:p w14:paraId="5E69C9FE" w14:textId="77777777" w:rsidR="006D278E" w:rsidRPr="002E7E7B" w:rsidRDefault="006D278E" w:rsidP="002E03C7">
      <w:pPr>
        <w:numPr>
          <w:ilvl w:val="0"/>
          <w:numId w:val="4"/>
        </w:numPr>
        <w:ind w:left="714" w:hanging="357"/>
        <w:rPr>
          <w:rFonts w:ascii="Calibri" w:hAnsi="Calibri" w:cs="Calibri"/>
          <w:color w:val="808080" w:themeColor="background1" w:themeShade="80"/>
        </w:rPr>
      </w:pPr>
      <w:r w:rsidRPr="002E7E7B">
        <w:rPr>
          <w:rFonts w:ascii="Calibri" w:eastAsia="Times New Roman" w:hAnsi="Calibri" w:cs="Calibri"/>
          <w:color w:val="808080" w:themeColor="background1" w:themeShade="80"/>
        </w:rPr>
        <w:t>Report concerns immediately</w:t>
      </w:r>
    </w:p>
    <w:p w14:paraId="1B76FB1B" w14:textId="77777777" w:rsidR="006D278E" w:rsidRPr="002E7E7B" w:rsidRDefault="006D278E" w:rsidP="002E03C7">
      <w:pPr>
        <w:pStyle w:val="NormalWeb"/>
        <w:spacing w:before="0" w:beforeAutospacing="0" w:after="0" w:afterAutospacing="0"/>
        <w:rPr>
          <w:rFonts w:ascii="Calibri" w:hAnsi="Calibri" w:cs="Calibri"/>
          <w:color w:val="808080" w:themeColor="background1" w:themeShade="80"/>
        </w:rPr>
      </w:pPr>
    </w:p>
    <w:p w14:paraId="44B06FE2" w14:textId="77777777" w:rsidR="006D278E" w:rsidRPr="002E7E7B" w:rsidRDefault="006D278E" w:rsidP="002E03C7">
      <w:pPr>
        <w:pStyle w:val="NormalWeb"/>
        <w:spacing w:before="0" w:beforeAutospacing="0" w:after="0" w:afterAutospacing="0"/>
        <w:rPr>
          <w:rFonts w:ascii="Calibri" w:hAnsi="Calibri" w:cs="Calibri"/>
          <w:color w:val="808080" w:themeColor="background1" w:themeShade="80"/>
          <w:sz w:val="28"/>
          <w:szCs w:val="28"/>
        </w:rPr>
      </w:pPr>
      <w:r w:rsidRPr="002E7E7B">
        <w:rPr>
          <w:rFonts w:ascii="Calibri" w:hAnsi="Calibri" w:cs="Calibri"/>
          <w:b/>
          <w:bCs/>
          <w:color w:val="808080" w:themeColor="background1" w:themeShade="80"/>
          <w:sz w:val="28"/>
          <w:szCs w:val="28"/>
        </w:rPr>
        <w:t>5. Safe Recruitment</w:t>
      </w:r>
    </w:p>
    <w:p w14:paraId="6BBC3D50" w14:textId="77777777" w:rsidR="006D278E" w:rsidRPr="002E7E7B" w:rsidRDefault="006D278E" w:rsidP="002E03C7">
      <w:pPr>
        <w:pStyle w:val="NormalWeb"/>
        <w:spacing w:before="0" w:beforeAutospacing="0" w:after="0" w:afterAutospacing="0"/>
        <w:rPr>
          <w:rFonts w:ascii="Calibri" w:hAnsi="Calibri" w:cs="Calibri"/>
          <w:color w:val="808080" w:themeColor="background1" w:themeShade="80"/>
        </w:rPr>
      </w:pPr>
      <w:r w:rsidRPr="002E7E7B">
        <w:rPr>
          <w:rFonts w:ascii="Calibri" w:hAnsi="Calibri" w:cs="Calibri"/>
          <w:color w:val="808080" w:themeColor="background1" w:themeShade="80"/>
        </w:rPr>
        <w:t>The club will:</w:t>
      </w:r>
    </w:p>
    <w:p w14:paraId="39B665A9" w14:textId="77777777" w:rsidR="006D278E" w:rsidRPr="002E7E7B" w:rsidRDefault="006D278E" w:rsidP="002E03C7">
      <w:pPr>
        <w:numPr>
          <w:ilvl w:val="0"/>
          <w:numId w:val="5"/>
        </w:numPr>
        <w:rPr>
          <w:rFonts w:ascii="Calibri" w:hAnsi="Calibri" w:cs="Calibri"/>
          <w:color w:val="808080" w:themeColor="background1" w:themeShade="80"/>
        </w:rPr>
      </w:pPr>
      <w:r w:rsidRPr="002E7E7B">
        <w:rPr>
          <w:rFonts w:ascii="Calibri" w:eastAsia="Times New Roman" w:hAnsi="Calibri" w:cs="Calibri"/>
          <w:color w:val="808080" w:themeColor="background1" w:themeShade="80"/>
        </w:rPr>
        <w:t>Ensure all relevant roles complete DBS checks</w:t>
      </w:r>
    </w:p>
    <w:p w14:paraId="2566D611" w14:textId="77777777" w:rsidR="006D278E" w:rsidRPr="002E7E7B" w:rsidRDefault="006D278E" w:rsidP="002E03C7">
      <w:pPr>
        <w:numPr>
          <w:ilvl w:val="0"/>
          <w:numId w:val="5"/>
        </w:numPr>
        <w:rPr>
          <w:rFonts w:ascii="Calibri" w:hAnsi="Calibri" w:cs="Calibri"/>
          <w:color w:val="808080" w:themeColor="background1" w:themeShade="80"/>
        </w:rPr>
      </w:pPr>
      <w:r w:rsidRPr="002E7E7B">
        <w:rPr>
          <w:rFonts w:ascii="Calibri" w:eastAsia="Times New Roman" w:hAnsi="Calibri" w:cs="Calibri"/>
          <w:color w:val="808080" w:themeColor="background1" w:themeShade="80"/>
        </w:rPr>
        <w:t>Verify identity and qualifications</w:t>
      </w:r>
    </w:p>
    <w:p w14:paraId="752F2390" w14:textId="77777777" w:rsidR="006D278E" w:rsidRPr="002E7E7B" w:rsidRDefault="006D278E" w:rsidP="002E03C7">
      <w:pPr>
        <w:numPr>
          <w:ilvl w:val="0"/>
          <w:numId w:val="5"/>
        </w:numPr>
        <w:rPr>
          <w:rFonts w:ascii="Calibri" w:hAnsi="Calibri" w:cs="Calibri"/>
          <w:color w:val="808080" w:themeColor="background1" w:themeShade="80"/>
        </w:rPr>
      </w:pPr>
      <w:r w:rsidRPr="002E7E7B">
        <w:rPr>
          <w:rFonts w:ascii="Calibri" w:eastAsia="Times New Roman" w:hAnsi="Calibri" w:cs="Calibri"/>
          <w:color w:val="808080" w:themeColor="background1" w:themeShade="80"/>
        </w:rPr>
        <w:t>Require safeguarding training (e.g., LTA Safeguarding course)</w:t>
      </w:r>
    </w:p>
    <w:p w14:paraId="43835F86" w14:textId="77777777" w:rsidR="002E03C7" w:rsidRPr="002E7E7B" w:rsidRDefault="006D278E" w:rsidP="002E03C7">
      <w:pPr>
        <w:numPr>
          <w:ilvl w:val="0"/>
          <w:numId w:val="5"/>
        </w:numPr>
        <w:rPr>
          <w:rFonts w:ascii="Calibri" w:hAnsi="Calibri" w:cs="Calibri"/>
          <w:color w:val="808080" w:themeColor="background1" w:themeShade="80"/>
        </w:rPr>
      </w:pPr>
      <w:r w:rsidRPr="002E7E7B">
        <w:rPr>
          <w:rFonts w:ascii="Calibri" w:eastAsia="Times New Roman" w:hAnsi="Calibri" w:cs="Calibri"/>
          <w:color w:val="808080" w:themeColor="background1" w:themeShade="80"/>
        </w:rPr>
        <w:t>Obtain references where appropriate</w:t>
      </w:r>
    </w:p>
    <w:p w14:paraId="3BDE9407" w14:textId="77777777" w:rsidR="002E03C7" w:rsidRPr="002E7E7B" w:rsidRDefault="002E03C7" w:rsidP="002E03C7">
      <w:pPr>
        <w:ind w:left="720"/>
        <w:rPr>
          <w:rFonts w:ascii="Calibri" w:hAnsi="Calibri" w:cs="Calibri"/>
          <w:color w:val="808080" w:themeColor="background1" w:themeShade="80"/>
        </w:rPr>
      </w:pPr>
    </w:p>
    <w:p w14:paraId="25012C80" w14:textId="21F47FFB" w:rsidR="006D278E" w:rsidRPr="002E7E7B" w:rsidRDefault="006D278E" w:rsidP="002E03C7">
      <w:pPr>
        <w:rPr>
          <w:rFonts w:ascii="Calibri" w:hAnsi="Calibri" w:cs="Calibri"/>
          <w:color w:val="808080" w:themeColor="background1" w:themeShade="80"/>
          <w:sz w:val="28"/>
          <w:szCs w:val="28"/>
        </w:rPr>
      </w:pPr>
      <w:r w:rsidRPr="002E7E7B">
        <w:rPr>
          <w:rFonts w:ascii="Calibri" w:hAnsi="Calibri" w:cs="Calibri"/>
          <w:b/>
          <w:bCs/>
          <w:color w:val="808080" w:themeColor="background1" w:themeShade="80"/>
          <w:sz w:val="28"/>
          <w:szCs w:val="28"/>
        </w:rPr>
        <w:t>6. Code of Conduct</w:t>
      </w:r>
    </w:p>
    <w:p w14:paraId="3524ADDE" w14:textId="77777777" w:rsidR="006D278E" w:rsidRPr="002E7E7B" w:rsidRDefault="006D278E" w:rsidP="002E03C7">
      <w:pPr>
        <w:pStyle w:val="NormalWeb"/>
        <w:spacing w:before="0" w:beforeAutospacing="0" w:after="0" w:afterAutospacing="0"/>
        <w:rPr>
          <w:rFonts w:ascii="Calibri" w:hAnsi="Calibri" w:cs="Calibri"/>
          <w:color w:val="808080" w:themeColor="background1" w:themeShade="80"/>
        </w:rPr>
      </w:pPr>
      <w:r w:rsidRPr="002E7E7B">
        <w:rPr>
          <w:rFonts w:ascii="Calibri" w:hAnsi="Calibri" w:cs="Calibri"/>
          <w:color w:val="808080" w:themeColor="background1" w:themeShade="80"/>
        </w:rPr>
        <w:t>All adults must:</w:t>
      </w:r>
    </w:p>
    <w:p w14:paraId="34F2FB69" w14:textId="77777777" w:rsidR="006D278E" w:rsidRPr="002E7E7B" w:rsidRDefault="006D278E" w:rsidP="002E03C7">
      <w:pPr>
        <w:numPr>
          <w:ilvl w:val="0"/>
          <w:numId w:val="6"/>
        </w:numPr>
        <w:rPr>
          <w:rFonts w:ascii="Calibri" w:hAnsi="Calibri" w:cs="Calibri"/>
          <w:color w:val="808080" w:themeColor="background1" w:themeShade="80"/>
        </w:rPr>
      </w:pPr>
      <w:r w:rsidRPr="002E7E7B">
        <w:rPr>
          <w:rFonts w:ascii="Calibri" w:eastAsia="Times New Roman" w:hAnsi="Calibri" w:cs="Calibri"/>
          <w:color w:val="808080" w:themeColor="background1" w:themeShade="80"/>
        </w:rPr>
        <w:t>Treat children with respect</w:t>
      </w:r>
    </w:p>
    <w:p w14:paraId="68A3B04D" w14:textId="77777777" w:rsidR="006D278E" w:rsidRPr="002E7E7B" w:rsidRDefault="006D278E" w:rsidP="002E03C7">
      <w:pPr>
        <w:numPr>
          <w:ilvl w:val="0"/>
          <w:numId w:val="6"/>
        </w:numPr>
        <w:rPr>
          <w:rFonts w:ascii="Calibri" w:hAnsi="Calibri" w:cs="Calibri"/>
          <w:color w:val="808080" w:themeColor="background1" w:themeShade="80"/>
        </w:rPr>
      </w:pPr>
      <w:r w:rsidRPr="002E7E7B">
        <w:rPr>
          <w:rFonts w:ascii="Calibri" w:eastAsia="Times New Roman" w:hAnsi="Calibri" w:cs="Calibri"/>
          <w:color w:val="808080" w:themeColor="background1" w:themeShade="80"/>
        </w:rPr>
        <w:t>Avoid inappropriate physical contact</w:t>
      </w:r>
    </w:p>
    <w:p w14:paraId="6AAF6CE9" w14:textId="77777777" w:rsidR="006D278E" w:rsidRPr="002E7E7B" w:rsidRDefault="006D278E" w:rsidP="002E03C7">
      <w:pPr>
        <w:numPr>
          <w:ilvl w:val="0"/>
          <w:numId w:val="6"/>
        </w:numPr>
        <w:rPr>
          <w:rFonts w:ascii="Calibri" w:hAnsi="Calibri" w:cs="Calibri"/>
          <w:color w:val="808080" w:themeColor="background1" w:themeShade="80"/>
        </w:rPr>
      </w:pPr>
      <w:r w:rsidRPr="002E7E7B">
        <w:rPr>
          <w:rFonts w:ascii="Calibri" w:eastAsia="Times New Roman" w:hAnsi="Calibri" w:cs="Calibri"/>
          <w:color w:val="808080" w:themeColor="background1" w:themeShade="80"/>
        </w:rPr>
        <w:t>Not engage in private or unobserved situations</w:t>
      </w:r>
    </w:p>
    <w:p w14:paraId="7105909A" w14:textId="6D092AE7" w:rsidR="00BD0786" w:rsidRPr="002E7E7B" w:rsidRDefault="00BD0786" w:rsidP="002E03C7">
      <w:pPr>
        <w:numPr>
          <w:ilvl w:val="0"/>
          <w:numId w:val="6"/>
        </w:numPr>
        <w:rPr>
          <w:rFonts w:ascii="Calibri" w:hAnsi="Calibri" w:cs="Calibri"/>
          <w:color w:val="808080" w:themeColor="background1" w:themeShade="80"/>
        </w:rPr>
      </w:pPr>
      <w:r w:rsidRPr="002E7E7B">
        <w:rPr>
          <w:rFonts w:ascii="Calibri" w:eastAsia="Times New Roman" w:hAnsi="Calibri" w:cs="Calibri"/>
          <w:color w:val="808080" w:themeColor="background1" w:themeShade="80"/>
        </w:rPr>
        <w:t>Not take photos without obtaining prior consent</w:t>
      </w:r>
    </w:p>
    <w:p w14:paraId="66F218E8" w14:textId="77777777" w:rsidR="006D278E" w:rsidRPr="002E7E7B" w:rsidRDefault="006D278E" w:rsidP="002E03C7">
      <w:pPr>
        <w:numPr>
          <w:ilvl w:val="0"/>
          <w:numId w:val="6"/>
        </w:numPr>
        <w:rPr>
          <w:rFonts w:ascii="Calibri" w:hAnsi="Calibri" w:cs="Calibri"/>
          <w:color w:val="808080" w:themeColor="background1" w:themeShade="80"/>
        </w:rPr>
      </w:pPr>
      <w:proofErr w:type="gramStart"/>
      <w:r w:rsidRPr="002E7E7B">
        <w:rPr>
          <w:rFonts w:ascii="Calibri" w:eastAsia="Times New Roman" w:hAnsi="Calibri" w:cs="Calibri"/>
          <w:color w:val="808080" w:themeColor="background1" w:themeShade="80"/>
        </w:rPr>
        <w:t>Use appropriate language at all times</w:t>
      </w:r>
      <w:proofErr w:type="gramEnd"/>
    </w:p>
    <w:p w14:paraId="0A615298" w14:textId="77777777" w:rsidR="006D278E" w:rsidRPr="002E7E7B" w:rsidRDefault="006D278E" w:rsidP="002E03C7">
      <w:pPr>
        <w:pStyle w:val="NormalWeb"/>
        <w:spacing w:before="0" w:beforeAutospacing="0" w:after="0" w:afterAutospacing="0"/>
        <w:rPr>
          <w:rFonts w:ascii="Calibri" w:hAnsi="Calibri" w:cs="Calibri"/>
          <w:color w:val="808080" w:themeColor="background1" w:themeShade="80"/>
        </w:rPr>
      </w:pPr>
    </w:p>
    <w:p w14:paraId="52AA4033" w14:textId="77777777" w:rsidR="006D278E" w:rsidRPr="002E7E7B" w:rsidRDefault="006D278E" w:rsidP="002E03C7">
      <w:pPr>
        <w:pStyle w:val="NormalWeb"/>
        <w:spacing w:before="0" w:beforeAutospacing="0" w:after="0" w:afterAutospacing="0"/>
        <w:rPr>
          <w:rFonts w:ascii="Calibri" w:hAnsi="Calibri" w:cs="Calibri"/>
          <w:color w:val="808080" w:themeColor="background1" w:themeShade="80"/>
        </w:rPr>
      </w:pPr>
      <w:r w:rsidRPr="002E7E7B">
        <w:rPr>
          <w:rFonts w:ascii="Calibri" w:hAnsi="Calibri" w:cs="Calibri"/>
          <w:color w:val="808080" w:themeColor="background1" w:themeShade="80"/>
        </w:rPr>
        <w:t>Children are expected to:</w:t>
      </w:r>
    </w:p>
    <w:p w14:paraId="54891531" w14:textId="77777777" w:rsidR="006D278E" w:rsidRPr="002E7E7B" w:rsidRDefault="006D278E" w:rsidP="002E03C7">
      <w:pPr>
        <w:numPr>
          <w:ilvl w:val="0"/>
          <w:numId w:val="7"/>
        </w:numPr>
        <w:rPr>
          <w:rFonts w:ascii="Calibri" w:hAnsi="Calibri" w:cs="Calibri"/>
          <w:color w:val="808080" w:themeColor="background1" w:themeShade="80"/>
        </w:rPr>
      </w:pPr>
      <w:r w:rsidRPr="002E7E7B">
        <w:rPr>
          <w:rFonts w:ascii="Calibri" w:eastAsia="Times New Roman" w:hAnsi="Calibri" w:cs="Calibri"/>
          <w:color w:val="808080" w:themeColor="background1" w:themeShade="80"/>
        </w:rPr>
        <w:t>Show respect to others</w:t>
      </w:r>
    </w:p>
    <w:p w14:paraId="29FED6EA" w14:textId="77777777" w:rsidR="006D278E" w:rsidRPr="002E7E7B" w:rsidRDefault="006D278E" w:rsidP="002E03C7">
      <w:pPr>
        <w:numPr>
          <w:ilvl w:val="0"/>
          <w:numId w:val="7"/>
        </w:numPr>
        <w:rPr>
          <w:rFonts w:ascii="Calibri" w:hAnsi="Calibri" w:cs="Calibri"/>
          <w:color w:val="808080" w:themeColor="background1" w:themeShade="80"/>
        </w:rPr>
      </w:pPr>
      <w:r w:rsidRPr="002E7E7B">
        <w:rPr>
          <w:rFonts w:ascii="Calibri" w:eastAsia="Times New Roman" w:hAnsi="Calibri" w:cs="Calibri"/>
          <w:color w:val="808080" w:themeColor="background1" w:themeShade="80"/>
        </w:rPr>
        <w:t>Follow club rules</w:t>
      </w:r>
    </w:p>
    <w:p w14:paraId="308787E1" w14:textId="77777777" w:rsidR="006D278E" w:rsidRPr="002E7E7B" w:rsidRDefault="006D278E" w:rsidP="002E03C7">
      <w:pPr>
        <w:numPr>
          <w:ilvl w:val="0"/>
          <w:numId w:val="7"/>
        </w:numPr>
        <w:rPr>
          <w:rFonts w:ascii="Calibri" w:hAnsi="Calibri" w:cs="Calibri"/>
          <w:color w:val="808080" w:themeColor="background1" w:themeShade="80"/>
        </w:rPr>
      </w:pPr>
      <w:r w:rsidRPr="002E7E7B">
        <w:rPr>
          <w:rFonts w:ascii="Calibri" w:eastAsia="Times New Roman" w:hAnsi="Calibri" w:cs="Calibri"/>
          <w:color w:val="808080" w:themeColor="background1" w:themeShade="80"/>
        </w:rPr>
        <w:t>Report anything that makes them uncomfortable</w:t>
      </w:r>
    </w:p>
    <w:p w14:paraId="5A749768" w14:textId="77777777" w:rsidR="006D278E" w:rsidRPr="002E7E7B" w:rsidRDefault="006D278E" w:rsidP="002E03C7">
      <w:pPr>
        <w:pStyle w:val="NormalWeb"/>
        <w:spacing w:before="0" w:beforeAutospacing="0" w:after="0" w:afterAutospacing="0"/>
        <w:rPr>
          <w:rFonts w:ascii="Calibri" w:hAnsi="Calibri" w:cs="Calibri"/>
          <w:color w:val="808080" w:themeColor="background1" w:themeShade="80"/>
        </w:rPr>
      </w:pPr>
    </w:p>
    <w:p w14:paraId="29FA49E7" w14:textId="666FDD64" w:rsidR="006D278E" w:rsidRPr="002E7E7B" w:rsidRDefault="002E03C7" w:rsidP="002E03C7">
      <w:pPr>
        <w:pStyle w:val="NormalWeb"/>
        <w:spacing w:before="0" w:beforeAutospacing="0" w:after="0" w:afterAutospacing="0"/>
        <w:rPr>
          <w:rFonts w:ascii="Calibri" w:hAnsi="Calibri" w:cs="Calibri"/>
          <w:color w:val="808080" w:themeColor="background1" w:themeShade="80"/>
          <w:sz w:val="28"/>
          <w:szCs w:val="28"/>
        </w:rPr>
      </w:pPr>
      <w:r w:rsidRPr="002E7E7B">
        <w:rPr>
          <w:rFonts w:ascii="Calibri" w:hAnsi="Calibri" w:cs="Calibri"/>
          <w:b/>
          <w:bCs/>
          <w:color w:val="808080" w:themeColor="background1" w:themeShade="80"/>
          <w:sz w:val="28"/>
          <w:szCs w:val="28"/>
        </w:rPr>
        <w:t>7</w:t>
      </w:r>
      <w:r w:rsidR="006D278E" w:rsidRPr="002E7E7B">
        <w:rPr>
          <w:rFonts w:ascii="Calibri" w:hAnsi="Calibri" w:cs="Calibri"/>
          <w:b/>
          <w:bCs/>
          <w:color w:val="808080" w:themeColor="background1" w:themeShade="80"/>
          <w:sz w:val="28"/>
          <w:szCs w:val="28"/>
        </w:rPr>
        <w:t>. Reporting Concerns</w:t>
      </w:r>
    </w:p>
    <w:p w14:paraId="11F5D3B5" w14:textId="77777777" w:rsidR="006D278E" w:rsidRPr="002E7E7B" w:rsidRDefault="006D278E" w:rsidP="002E03C7">
      <w:pPr>
        <w:pStyle w:val="NormalWeb"/>
        <w:spacing w:before="0" w:beforeAutospacing="0" w:after="0" w:afterAutospacing="0"/>
        <w:rPr>
          <w:rFonts w:ascii="Calibri" w:hAnsi="Calibri" w:cs="Calibri"/>
          <w:color w:val="808080" w:themeColor="background1" w:themeShade="80"/>
        </w:rPr>
      </w:pPr>
      <w:r w:rsidRPr="002E7E7B">
        <w:rPr>
          <w:rFonts w:ascii="Calibri" w:hAnsi="Calibri" w:cs="Calibri"/>
          <w:b/>
          <w:bCs/>
          <w:color w:val="808080" w:themeColor="background1" w:themeShade="80"/>
        </w:rPr>
        <w:t>Immediate Danger</w:t>
      </w:r>
    </w:p>
    <w:p w14:paraId="4BABB4BC" w14:textId="77777777" w:rsidR="006D278E" w:rsidRPr="002E7E7B" w:rsidRDefault="006D278E" w:rsidP="002E03C7">
      <w:pPr>
        <w:pStyle w:val="NormalWeb"/>
        <w:spacing w:before="0" w:beforeAutospacing="0" w:after="0" w:afterAutospacing="0"/>
        <w:rPr>
          <w:rFonts w:ascii="Calibri" w:hAnsi="Calibri" w:cs="Calibri"/>
          <w:color w:val="808080" w:themeColor="background1" w:themeShade="80"/>
        </w:rPr>
      </w:pPr>
      <w:r w:rsidRPr="002E7E7B">
        <w:rPr>
          <w:rFonts w:ascii="Calibri" w:hAnsi="Calibri" w:cs="Calibri"/>
          <w:color w:val="808080" w:themeColor="background1" w:themeShade="80"/>
        </w:rPr>
        <w:t>Call 999</w:t>
      </w:r>
    </w:p>
    <w:p w14:paraId="3FFFF6F9" w14:textId="77777777" w:rsidR="006D278E" w:rsidRPr="002E7E7B" w:rsidRDefault="006D278E" w:rsidP="002E03C7">
      <w:pPr>
        <w:pStyle w:val="NormalWeb"/>
        <w:spacing w:before="0" w:beforeAutospacing="0" w:after="0" w:afterAutospacing="0"/>
        <w:rPr>
          <w:rFonts w:ascii="Calibri" w:hAnsi="Calibri" w:cs="Calibri"/>
          <w:color w:val="808080" w:themeColor="background1" w:themeShade="80"/>
        </w:rPr>
      </w:pPr>
      <w:r w:rsidRPr="002E7E7B">
        <w:rPr>
          <w:rFonts w:ascii="Calibri" w:hAnsi="Calibri" w:cs="Calibri"/>
          <w:b/>
          <w:bCs/>
          <w:color w:val="808080" w:themeColor="background1" w:themeShade="80"/>
        </w:rPr>
        <w:t>Non-Emergency Concerns</w:t>
      </w:r>
    </w:p>
    <w:p w14:paraId="2CBB338B" w14:textId="77777777" w:rsidR="006D278E" w:rsidRPr="002E7E7B" w:rsidRDefault="006D278E" w:rsidP="002E03C7">
      <w:pPr>
        <w:numPr>
          <w:ilvl w:val="0"/>
          <w:numId w:val="10"/>
        </w:numPr>
        <w:rPr>
          <w:rFonts w:ascii="Calibri" w:hAnsi="Calibri" w:cs="Calibri"/>
          <w:color w:val="808080" w:themeColor="background1" w:themeShade="80"/>
        </w:rPr>
      </w:pPr>
      <w:r w:rsidRPr="002E7E7B">
        <w:rPr>
          <w:rFonts w:ascii="Calibri" w:eastAsia="Times New Roman" w:hAnsi="Calibri" w:cs="Calibri"/>
          <w:color w:val="808080" w:themeColor="background1" w:themeShade="80"/>
        </w:rPr>
        <w:t>Report to the Club Welfare Officer</w:t>
      </w:r>
    </w:p>
    <w:p w14:paraId="24B5381C" w14:textId="5E08FF0E" w:rsidR="006D278E" w:rsidRPr="002E7E7B" w:rsidRDefault="006D278E" w:rsidP="002E03C7">
      <w:pPr>
        <w:numPr>
          <w:ilvl w:val="0"/>
          <w:numId w:val="10"/>
        </w:numPr>
        <w:rPr>
          <w:rFonts w:ascii="Calibri" w:hAnsi="Calibri" w:cs="Calibri"/>
          <w:color w:val="808080" w:themeColor="background1" w:themeShade="80"/>
        </w:rPr>
      </w:pPr>
      <w:r w:rsidRPr="002E7E7B">
        <w:rPr>
          <w:rFonts w:ascii="Calibri" w:eastAsia="Times New Roman" w:hAnsi="Calibri" w:cs="Calibri"/>
          <w:color w:val="808080" w:themeColor="background1" w:themeShade="80"/>
        </w:rPr>
        <w:t>If unavailable</w:t>
      </w:r>
      <w:r w:rsidR="00282593" w:rsidRPr="002E7E7B">
        <w:rPr>
          <w:rFonts w:ascii="Calibri" w:eastAsia="Times New Roman" w:hAnsi="Calibri" w:cs="Calibri"/>
          <w:color w:val="808080" w:themeColor="background1" w:themeShade="80"/>
        </w:rPr>
        <w:t xml:space="preserve"> or wish to contact outside EPC</w:t>
      </w:r>
      <w:r w:rsidRPr="002E7E7B">
        <w:rPr>
          <w:rFonts w:ascii="Calibri" w:eastAsia="Times New Roman" w:hAnsi="Calibri" w:cs="Calibri"/>
          <w:color w:val="808080" w:themeColor="background1" w:themeShade="80"/>
        </w:rPr>
        <w:t>, contact the LTA Safeguarding Team</w:t>
      </w:r>
      <w:r w:rsidR="00282593" w:rsidRPr="002E7E7B">
        <w:rPr>
          <w:rFonts w:ascii="Calibri" w:eastAsia="Times New Roman" w:hAnsi="Calibri" w:cs="Calibri"/>
          <w:color w:val="808080" w:themeColor="background1" w:themeShade="80"/>
        </w:rPr>
        <w:t xml:space="preserve"> directly on 020 8487 7000</w:t>
      </w:r>
    </w:p>
    <w:p w14:paraId="174C0DC9" w14:textId="77777777" w:rsidR="006D278E" w:rsidRPr="002E7E7B" w:rsidRDefault="006D278E" w:rsidP="002E03C7">
      <w:pPr>
        <w:pStyle w:val="NormalWeb"/>
        <w:spacing w:before="0" w:beforeAutospacing="0" w:after="0" w:afterAutospacing="0"/>
        <w:rPr>
          <w:rFonts w:ascii="Calibri" w:hAnsi="Calibri" w:cs="Calibri"/>
          <w:color w:val="808080" w:themeColor="background1" w:themeShade="80"/>
        </w:rPr>
      </w:pPr>
    </w:p>
    <w:p w14:paraId="5BB9948F" w14:textId="77777777" w:rsidR="006D278E" w:rsidRPr="002E7E7B" w:rsidRDefault="006D278E" w:rsidP="002E03C7">
      <w:pPr>
        <w:pStyle w:val="NormalWeb"/>
        <w:spacing w:before="0" w:beforeAutospacing="0" w:after="0" w:afterAutospacing="0"/>
        <w:rPr>
          <w:rFonts w:ascii="Calibri" w:hAnsi="Calibri" w:cs="Calibri"/>
          <w:color w:val="808080" w:themeColor="background1" w:themeShade="80"/>
        </w:rPr>
      </w:pPr>
      <w:r w:rsidRPr="002E7E7B">
        <w:rPr>
          <w:rFonts w:ascii="Calibri" w:hAnsi="Calibri" w:cs="Calibri"/>
          <w:color w:val="808080" w:themeColor="background1" w:themeShade="80"/>
        </w:rPr>
        <w:t>You can also contact:</w:t>
      </w:r>
    </w:p>
    <w:p w14:paraId="0488E35D" w14:textId="77777777" w:rsidR="006D278E" w:rsidRPr="002E7E7B" w:rsidRDefault="006D278E" w:rsidP="002E03C7">
      <w:pPr>
        <w:numPr>
          <w:ilvl w:val="0"/>
          <w:numId w:val="11"/>
        </w:numPr>
        <w:rPr>
          <w:rFonts w:ascii="Calibri" w:hAnsi="Calibri" w:cs="Calibri"/>
          <w:color w:val="808080" w:themeColor="background1" w:themeShade="80"/>
        </w:rPr>
      </w:pPr>
      <w:hyperlink r:id="rId6" w:history="1">
        <w:r w:rsidRPr="002E7E7B">
          <w:rPr>
            <w:rStyle w:val="Hyperlink"/>
            <w:rFonts w:ascii="Calibri" w:eastAsia="Times New Roman" w:hAnsi="Calibri" w:cs="Calibri"/>
            <w:color w:val="808080" w:themeColor="background1" w:themeShade="80"/>
          </w:rPr>
          <w:t>NSPCC</w:t>
        </w:r>
      </w:hyperlink>
      <w:r w:rsidRPr="002E7E7B">
        <w:rPr>
          <w:rFonts w:ascii="Calibri" w:eastAsia="Times New Roman" w:hAnsi="Calibri" w:cs="Calibri"/>
          <w:color w:val="808080" w:themeColor="background1" w:themeShade="80"/>
        </w:rPr>
        <w:t xml:space="preserve"> Helpline: 0808 800 5000</w:t>
      </w:r>
    </w:p>
    <w:p w14:paraId="128715C5" w14:textId="77777777" w:rsidR="006D278E" w:rsidRPr="002E7E7B" w:rsidRDefault="006D278E" w:rsidP="002E03C7">
      <w:pPr>
        <w:numPr>
          <w:ilvl w:val="0"/>
          <w:numId w:val="11"/>
        </w:numPr>
        <w:rPr>
          <w:rFonts w:ascii="Calibri" w:hAnsi="Calibri" w:cs="Calibri"/>
          <w:color w:val="808080" w:themeColor="background1" w:themeShade="80"/>
        </w:rPr>
      </w:pPr>
      <w:r w:rsidRPr="002E7E7B">
        <w:rPr>
          <w:rFonts w:ascii="Calibri" w:eastAsia="Times New Roman" w:hAnsi="Calibri" w:cs="Calibri"/>
          <w:color w:val="808080" w:themeColor="background1" w:themeShade="80"/>
        </w:rPr>
        <w:t>Local authority children’s services</w:t>
      </w:r>
    </w:p>
    <w:p w14:paraId="2EC7D10A" w14:textId="77777777" w:rsidR="006D278E" w:rsidRPr="002E7E7B" w:rsidRDefault="006D278E" w:rsidP="002E03C7">
      <w:pPr>
        <w:pStyle w:val="NormalWeb"/>
        <w:spacing w:before="0" w:beforeAutospacing="0" w:after="0" w:afterAutospacing="0"/>
        <w:rPr>
          <w:rFonts w:ascii="Calibri" w:hAnsi="Calibri" w:cs="Calibri"/>
          <w:color w:val="808080" w:themeColor="background1" w:themeShade="80"/>
        </w:rPr>
      </w:pPr>
    </w:p>
    <w:p w14:paraId="42AB4ABE" w14:textId="77777777" w:rsidR="006D278E" w:rsidRPr="002E7E7B" w:rsidRDefault="006D278E" w:rsidP="002E03C7">
      <w:pPr>
        <w:pStyle w:val="NormalWeb"/>
        <w:spacing w:before="0" w:beforeAutospacing="0" w:after="0" w:afterAutospacing="0"/>
        <w:rPr>
          <w:rFonts w:ascii="Calibri" w:hAnsi="Calibri" w:cs="Calibri"/>
          <w:b/>
          <w:bCs/>
          <w:color w:val="808080" w:themeColor="background1" w:themeShade="80"/>
        </w:rPr>
      </w:pPr>
      <w:r w:rsidRPr="002E7E7B">
        <w:rPr>
          <w:rFonts w:ascii="Calibri" w:hAnsi="Calibri" w:cs="Calibri"/>
          <w:b/>
          <w:bCs/>
          <w:color w:val="808080" w:themeColor="background1" w:themeShade="80"/>
        </w:rPr>
        <w:t>Important:</w:t>
      </w:r>
    </w:p>
    <w:p w14:paraId="405F3A42" w14:textId="77777777" w:rsidR="006D278E" w:rsidRPr="002E7E7B" w:rsidRDefault="006D278E" w:rsidP="002E03C7">
      <w:pPr>
        <w:pStyle w:val="NormalWeb"/>
        <w:spacing w:before="0" w:beforeAutospacing="0" w:after="0" w:afterAutospacing="0"/>
        <w:rPr>
          <w:rFonts w:ascii="Calibri" w:hAnsi="Calibri" w:cs="Calibri"/>
          <w:b/>
          <w:bCs/>
          <w:color w:val="808080" w:themeColor="background1" w:themeShade="80"/>
        </w:rPr>
      </w:pPr>
      <w:r w:rsidRPr="002E7E7B">
        <w:rPr>
          <w:rFonts w:ascii="Calibri" w:hAnsi="Calibri" w:cs="Calibri"/>
          <w:b/>
          <w:bCs/>
          <w:color w:val="808080" w:themeColor="background1" w:themeShade="80"/>
        </w:rPr>
        <w:t>Do not investigate yourself. Record and report only.</w:t>
      </w:r>
    </w:p>
    <w:p w14:paraId="3079B08C" w14:textId="77777777" w:rsidR="00BD0786" w:rsidRPr="002E7E7B" w:rsidRDefault="00BD0786" w:rsidP="002E03C7">
      <w:pPr>
        <w:pStyle w:val="NormalWeb"/>
        <w:spacing w:before="0" w:beforeAutospacing="0" w:after="0" w:afterAutospacing="0"/>
        <w:rPr>
          <w:rFonts w:ascii="Calibri" w:hAnsi="Calibri" w:cs="Calibri"/>
          <w:b/>
          <w:bCs/>
          <w:color w:val="808080" w:themeColor="background1" w:themeShade="80"/>
        </w:rPr>
      </w:pPr>
    </w:p>
    <w:p w14:paraId="204ACAA6" w14:textId="77777777" w:rsidR="006D278E" w:rsidRPr="002E7E7B" w:rsidRDefault="006D278E" w:rsidP="002E03C7">
      <w:pPr>
        <w:pStyle w:val="NormalWeb"/>
        <w:spacing w:before="0" w:beforeAutospacing="0" w:after="0" w:afterAutospacing="0"/>
        <w:rPr>
          <w:rFonts w:ascii="Calibri" w:hAnsi="Calibri" w:cs="Calibri"/>
          <w:color w:val="808080" w:themeColor="background1" w:themeShade="80"/>
        </w:rPr>
      </w:pPr>
    </w:p>
    <w:p w14:paraId="72F858FF" w14:textId="6F857811" w:rsidR="006D278E" w:rsidRPr="002E7E7B" w:rsidRDefault="00BD0786" w:rsidP="002E03C7">
      <w:pPr>
        <w:pStyle w:val="NormalWeb"/>
        <w:spacing w:before="0" w:beforeAutospacing="0" w:after="0" w:afterAutospacing="0"/>
        <w:rPr>
          <w:rFonts w:ascii="Calibri" w:hAnsi="Calibri" w:cs="Calibri"/>
          <w:color w:val="808080" w:themeColor="background1" w:themeShade="80"/>
          <w:sz w:val="28"/>
          <w:szCs w:val="28"/>
        </w:rPr>
      </w:pPr>
      <w:r w:rsidRPr="002E7E7B">
        <w:rPr>
          <w:rFonts w:ascii="Calibri" w:hAnsi="Calibri" w:cs="Calibri"/>
          <w:b/>
          <w:bCs/>
          <w:color w:val="808080" w:themeColor="background1" w:themeShade="80"/>
          <w:sz w:val="28"/>
          <w:szCs w:val="28"/>
        </w:rPr>
        <w:t>8</w:t>
      </w:r>
      <w:r w:rsidR="006D278E" w:rsidRPr="002E7E7B">
        <w:rPr>
          <w:rFonts w:ascii="Calibri" w:hAnsi="Calibri" w:cs="Calibri"/>
          <w:b/>
          <w:bCs/>
          <w:color w:val="808080" w:themeColor="background1" w:themeShade="80"/>
          <w:sz w:val="28"/>
          <w:szCs w:val="28"/>
        </w:rPr>
        <w:t>. Photography &amp; Social Media</w:t>
      </w:r>
    </w:p>
    <w:p w14:paraId="3C7B1CDC" w14:textId="35AC3837" w:rsidR="006D278E" w:rsidRPr="002E7E7B" w:rsidRDefault="006D278E" w:rsidP="002E03C7">
      <w:pPr>
        <w:numPr>
          <w:ilvl w:val="0"/>
          <w:numId w:val="12"/>
        </w:numPr>
        <w:rPr>
          <w:rFonts w:ascii="Calibri" w:hAnsi="Calibri" w:cs="Calibri"/>
          <w:color w:val="808080" w:themeColor="background1" w:themeShade="80"/>
        </w:rPr>
      </w:pPr>
      <w:r w:rsidRPr="002E7E7B">
        <w:rPr>
          <w:rFonts w:ascii="Calibri" w:eastAsia="Times New Roman" w:hAnsi="Calibri" w:cs="Calibri"/>
          <w:color w:val="808080" w:themeColor="background1" w:themeShade="80"/>
        </w:rPr>
        <w:t xml:space="preserve">Parental consent must be obtained before taking </w:t>
      </w:r>
      <w:r w:rsidR="00BD0786" w:rsidRPr="002E7E7B">
        <w:rPr>
          <w:rFonts w:ascii="Calibri" w:eastAsia="Times New Roman" w:hAnsi="Calibri" w:cs="Calibri"/>
          <w:color w:val="808080" w:themeColor="background1" w:themeShade="80"/>
        </w:rPr>
        <w:t xml:space="preserve">and sharing </w:t>
      </w:r>
      <w:r w:rsidRPr="002E7E7B">
        <w:rPr>
          <w:rFonts w:ascii="Calibri" w:eastAsia="Times New Roman" w:hAnsi="Calibri" w:cs="Calibri"/>
          <w:color w:val="808080" w:themeColor="background1" w:themeShade="80"/>
        </w:rPr>
        <w:t>images</w:t>
      </w:r>
      <w:r w:rsidR="00BD0786" w:rsidRPr="002E7E7B">
        <w:rPr>
          <w:rFonts w:ascii="Calibri" w:eastAsia="Times New Roman" w:hAnsi="Calibri" w:cs="Calibri"/>
          <w:color w:val="808080" w:themeColor="background1" w:themeShade="80"/>
        </w:rPr>
        <w:t xml:space="preserve"> for internal club news, with the local media or on social media</w:t>
      </w:r>
    </w:p>
    <w:p w14:paraId="11A1982C" w14:textId="60F01F31" w:rsidR="00BD0786" w:rsidRPr="002E7E7B" w:rsidRDefault="00BD0786" w:rsidP="002E03C7">
      <w:pPr>
        <w:numPr>
          <w:ilvl w:val="0"/>
          <w:numId w:val="12"/>
        </w:numPr>
        <w:rPr>
          <w:rFonts w:ascii="Calibri" w:hAnsi="Calibri" w:cs="Calibri"/>
          <w:color w:val="808080" w:themeColor="background1" w:themeShade="80"/>
        </w:rPr>
      </w:pPr>
      <w:r w:rsidRPr="002E7E7B">
        <w:rPr>
          <w:rFonts w:ascii="Calibri" w:eastAsia="Times New Roman" w:hAnsi="Calibri" w:cs="Calibri"/>
          <w:color w:val="808080" w:themeColor="background1" w:themeShade="80"/>
        </w:rPr>
        <w:t xml:space="preserve">All juniors registered on </w:t>
      </w:r>
      <w:proofErr w:type="spellStart"/>
      <w:r w:rsidRPr="002E7E7B">
        <w:rPr>
          <w:rFonts w:ascii="Calibri" w:eastAsia="Times New Roman" w:hAnsi="Calibri" w:cs="Calibri"/>
          <w:color w:val="808080" w:themeColor="background1" w:themeShade="80"/>
        </w:rPr>
        <w:t>PadelMates</w:t>
      </w:r>
      <w:proofErr w:type="spellEnd"/>
      <w:r w:rsidRPr="002E7E7B">
        <w:rPr>
          <w:rFonts w:ascii="Calibri" w:eastAsia="Times New Roman" w:hAnsi="Calibri" w:cs="Calibri"/>
          <w:color w:val="808080" w:themeColor="background1" w:themeShade="80"/>
        </w:rPr>
        <w:t xml:space="preserve"> must complete the photo consent accordingly</w:t>
      </w:r>
    </w:p>
    <w:p w14:paraId="5A0EEA6E" w14:textId="673B59AE" w:rsidR="006D278E" w:rsidRPr="002E7E7B" w:rsidRDefault="006D278E" w:rsidP="002E03C7">
      <w:pPr>
        <w:numPr>
          <w:ilvl w:val="0"/>
          <w:numId w:val="12"/>
        </w:numPr>
        <w:rPr>
          <w:rFonts w:ascii="Calibri" w:hAnsi="Calibri" w:cs="Calibri"/>
          <w:color w:val="808080" w:themeColor="background1" w:themeShade="80"/>
        </w:rPr>
      </w:pPr>
      <w:r w:rsidRPr="002E7E7B">
        <w:rPr>
          <w:rFonts w:ascii="Calibri" w:eastAsia="Times New Roman" w:hAnsi="Calibri" w:cs="Calibri"/>
          <w:color w:val="808080" w:themeColor="background1" w:themeShade="80"/>
        </w:rPr>
        <w:t xml:space="preserve">Images must be appropriate and children </w:t>
      </w:r>
      <w:r w:rsidR="00BD0786" w:rsidRPr="002E7E7B">
        <w:rPr>
          <w:rFonts w:ascii="Calibri" w:eastAsia="Times New Roman" w:hAnsi="Calibri" w:cs="Calibri"/>
          <w:color w:val="808080" w:themeColor="background1" w:themeShade="80"/>
        </w:rPr>
        <w:t xml:space="preserve">must not be identified </w:t>
      </w:r>
      <w:r w:rsidRPr="002E7E7B">
        <w:rPr>
          <w:rFonts w:ascii="Calibri" w:eastAsia="Times New Roman" w:hAnsi="Calibri" w:cs="Calibri"/>
          <w:color w:val="808080" w:themeColor="background1" w:themeShade="80"/>
        </w:rPr>
        <w:t>unnecessarily</w:t>
      </w:r>
    </w:p>
    <w:p w14:paraId="54DD9870" w14:textId="77777777" w:rsidR="006D278E" w:rsidRPr="002E7E7B" w:rsidRDefault="006D278E" w:rsidP="002E03C7">
      <w:pPr>
        <w:pStyle w:val="NormalWeb"/>
        <w:spacing w:before="0" w:beforeAutospacing="0" w:after="0" w:afterAutospacing="0"/>
        <w:rPr>
          <w:rFonts w:ascii="Calibri" w:hAnsi="Calibri" w:cs="Calibri"/>
        </w:rPr>
      </w:pPr>
    </w:p>
    <w:p w14:paraId="4CD7649B" w14:textId="46998731" w:rsidR="006D278E" w:rsidRPr="002E7E7B" w:rsidRDefault="006D278E" w:rsidP="002E03C7">
      <w:pPr>
        <w:pStyle w:val="NormalWeb"/>
        <w:spacing w:before="0" w:beforeAutospacing="0" w:after="0" w:afterAutospacing="0"/>
        <w:rPr>
          <w:rFonts w:ascii="Calibri" w:hAnsi="Calibri" w:cs="Calibri"/>
        </w:rPr>
      </w:pPr>
    </w:p>
    <w:sectPr w:rsidR="006D278E" w:rsidRPr="002E7E7B" w:rsidSect="002E7E7B">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B510B"/>
    <w:multiLevelType w:val="multilevel"/>
    <w:tmpl w:val="C7BE7D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385E8F"/>
    <w:multiLevelType w:val="multilevel"/>
    <w:tmpl w:val="CFF43A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600FAB"/>
    <w:multiLevelType w:val="multilevel"/>
    <w:tmpl w:val="6B9A7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0C69AC"/>
    <w:multiLevelType w:val="multilevel"/>
    <w:tmpl w:val="54F243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881152"/>
    <w:multiLevelType w:val="multilevel"/>
    <w:tmpl w:val="3EEC69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906CA6"/>
    <w:multiLevelType w:val="multilevel"/>
    <w:tmpl w:val="FBAE01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880333"/>
    <w:multiLevelType w:val="multilevel"/>
    <w:tmpl w:val="CF6029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9254F4"/>
    <w:multiLevelType w:val="multilevel"/>
    <w:tmpl w:val="BCF44E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A069E4"/>
    <w:multiLevelType w:val="multilevel"/>
    <w:tmpl w:val="4D843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162483"/>
    <w:multiLevelType w:val="multilevel"/>
    <w:tmpl w:val="C4186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4F46EA"/>
    <w:multiLevelType w:val="multilevel"/>
    <w:tmpl w:val="A664F3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5745D8"/>
    <w:multiLevelType w:val="multilevel"/>
    <w:tmpl w:val="6F6265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D11027"/>
    <w:multiLevelType w:val="multilevel"/>
    <w:tmpl w:val="A28EB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136F4E"/>
    <w:multiLevelType w:val="hybridMultilevel"/>
    <w:tmpl w:val="9C389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0764A1"/>
    <w:multiLevelType w:val="multilevel"/>
    <w:tmpl w:val="65C6B6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2B7473"/>
    <w:multiLevelType w:val="multilevel"/>
    <w:tmpl w:val="42840E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640D6B"/>
    <w:multiLevelType w:val="multilevel"/>
    <w:tmpl w:val="CBC6EE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65516668">
    <w:abstractNumId w:val="3"/>
  </w:num>
  <w:num w:numId="2" w16cid:durableId="52894671">
    <w:abstractNumId w:val="6"/>
  </w:num>
  <w:num w:numId="3" w16cid:durableId="99306186">
    <w:abstractNumId w:val="16"/>
  </w:num>
  <w:num w:numId="4" w16cid:durableId="1047607737">
    <w:abstractNumId w:val="8"/>
  </w:num>
  <w:num w:numId="5" w16cid:durableId="340665369">
    <w:abstractNumId w:val="9"/>
  </w:num>
  <w:num w:numId="6" w16cid:durableId="178159613">
    <w:abstractNumId w:val="14"/>
  </w:num>
  <w:num w:numId="7" w16cid:durableId="1473642791">
    <w:abstractNumId w:val="1"/>
  </w:num>
  <w:num w:numId="8" w16cid:durableId="1320496599">
    <w:abstractNumId w:val="2"/>
  </w:num>
  <w:num w:numId="9" w16cid:durableId="2099250035">
    <w:abstractNumId w:val="10"/>
  </w:num>
  <w:num w:numId="10" w16cid:durableId="1865366865">
    <w:abstractNumId w:val="12"/>
  </w:num>
  <w:num w:numId="11" w16cid:durableId="279992004">
    <w:abstractNumId w:val="15"/>
  </w:num>
  <w:num w:numId="12" w16cid:durableId="909732138">
    <w:abstractNumId w:val="0"/>
  </w:num>
  <w:num w:numId="13" w16cid:durableId="1897818193">
    <w:abstractNumId w:val="11"/>
  </w:num>
  <w:num w:numId="14" w16cid:durableId="453181551">
    <w:abstractNumId w:val="7"/>
  </w:num>
  <w:num w:numId="15" w16cid:durableId="405151192">
    <w:abstractNumId w:val="4"/>
  </w:num>
  <w:num w:numId="16" w16cid:durableId="692848587">
    <w:abstractNumId w:val="5"/>
  </w:num>
  <w:num w:numId="17" w16cid:durableId="1492920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78E"/>
    <w:rsid w:val="00071E3A"/>
    <w:rsid w:val="00282593"/>
    <w:rsid w:val="002C2EE4"/>
    <w:rsid w:val="002E03C7"/>
    <w:rsid w:val="002E7E7B"/>
    <w:rsid w:val="004A147A"/>
    <w:rsid w:val="00681632"/>
    <w:rsid w:val="006D278E"/>
    <w:rsid w:val="006F1354"/>
    <w:rsid w:val="008048B9"/>
    <w:rsid w:val="009D22EA"/>
    <w:rsid w:val="00B531AE"/>
    <w:rsid w:val="00BB540A"/>
    <w:rsid w:val="00BD0786"/>
    <w:rsid w:val="00C85938"/>
    <w:rsid w:val="00F07C60"/>
    <w:rsid w:val="00F77B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E1998"/>
  <w15:chartTrackingRefBased/>
  <w15:docId w15:val="{899F2633-422B-4819-ABC0-7418CC5B9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78E"/>
    <w:pPr>
      <w:spacing w:after="0" w:line="240" w:lineRule="auto"/>
    </w:pPr>
    <w:rPr>
      <w:rFonts w:ascii="Aptos" w:hAnsi="Aptos" w:cs="Aptos"/>
      <w:sz w:val="24"/>
      <w:szCs w:val="24"/>
      <w:lang w:eastAsia="en-GB"/>
    </w:rPr>
  </w:style>
  <w:style w:type="paragraph" w:styleId="Heading1">
    <w:name w:val="heading 1"/>
    <w:basedOn w:val="Normal"/>
    <w:next w:val="Normal"/>
    <w:link w:val="Heading1Char"/>
    <w:uiPriority w:val="9"/>
    <w:qFormat/>
    <w:rsid w:val="006D27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27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27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27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27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278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278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278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278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27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27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27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27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27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27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27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27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278E"/>
    <w:rPr>
      <w:rFonts w:eastAsiaTheme="majorEastAsia" w:cstheme="majorBidi"/>
      <w:color w:val="272727" w:themeColor="text1" w:themeTint="D8"/>
    </w:rPr>
  </w:style>
  <w:style w:type="paragraph" w:styleId="Title">
    <w:name w:val="Title"/>
    <w:basedOn w:val="Normal"/>
    <w:next w:val="Normal"/>
    <w:link w:val="TitleChar"/>
    <w:uiPriority w:val="10"/>
    <w:qFormat/>
    <w:rsid w:val="006D278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27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27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27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278E"/>
    <w:pPr>
      <w:spacing w:before="160"/>
      <w:jc w:val="center"/>
    </w:pPr>
    <w:rPr>
      <w:i/>
      <w:iCs/>
      <w:color w:val="404040" w:themeColor="text1" w:themeTint="BF"/>
    </w:rPr>
  </w:style>
  <w:style w:type="character" w:customStyle="1" w:styleId="QuoteChar">
    <w:name w:val="Quote Char"/>
    <w:basedOn w:val="DefaultParagraphFont"/>
    <w:link w:val="Quote"/>
    <w:uiPriority w:val="29"/>
    <w:rsid w:val="006D278E"/>
    <w:rPr>
      <w:i/>
      <w:iCs/>
      <w:color w:val="404040" w:themeColor="text1" w:themeTint="BF"/>
    </w:rPr>
  </w:style>
  <w:style w:type="paragraph" w:styleId="ListParagraph">
    <w:name w:val="List Paragraph"/>
    <w:basedOn w:val="Normal"/>
    <w:uiPriority w:val="34"/>
    <w:qFormat/>
    <w:rsid w:val="006D278E"/>
    <w:pPr>
      <w:ind w:left="720"/>
      <w:contextualSpacing/>
    </w:pPr>
  </w:style>
  <w:style w:type="character" w:styleId="IntenseEmphasis">
    <w:name w:val="Intense Emphasis"/>
    <w:basedOn w:val="DefaultParagraphFont"/>
    <w:uiPriority w:val="21"/>
    <w:qFormat/>
    <w:rsid w:val="006D278E"/>
    <w:rPr>
      <w:i/>
      <w:iCs/>
      <w:color w:val="0F4761" w:themeColor="accent1" w:themeShade="BF"/>
    </w:rPr>
  </w:style>
  <w:style w:type="paragraph" w:styleId="IntenseQuote">
    <w:name w:val="Intense Quote"/>
    <w:basedOn w:val="Normal"/>
    <w:next w:val="Normal"/>
    <w:link w:val="IntenseQuoteChar"/>
    <w:uiPriority w:val="30"/>
    <w:qFormat/>
    <w:rsid w:val="006D27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278E"/>
    <w:rPr>
      <w:i/>
      <w:iCs/>
      <w:color w:val="0F4761" w:themeColor="accent1" w:themeShade="BF"/>
    </w:rPr>
  </w:style>
  <w:style w:type="character" w:styleId="IntenseReference">
    <w:name w:val="Intense Reference"/>
    <w:basedOn w:val="DefaultParagraphFont"/>
    <w:uiPriority w:val="32"/>
    <w:qFormat/>
    <w:rsid w:val="006D278E"/>
    <w:rPr>
      <w:b/>
      <w:bCs/>
      <w:smallCaps/>
      <w:color w:val="0F4761" w:themeColor="accent1" w:themeShade="BF"/>
      <w:spacing w:val="5"/>
    </w:rPr>
  </w:style>
  <w:style w:type="character" w:styleId="Hyperlink">
    <w:name w:val="Hyperlink"/>
    <w:basedOn w:val="DefaultParagraphFont"/>
    <w:uiPriority w:val="99"/>
    <w:semiHidden/>
    <w:unhideWhenUsed/>
    <w:rsid w:val="006D278E"/>
    <w:rPr>
      <w:color w:val="0000FF"/>
      <w:u w:val="single"/>
    </w:rPr>
  </w:style>
  <w:style w:type="paragraph" w:styleId="NormalWeb">
    <w:name w:val="Normal (Web)"/>
    <w:basedOn w:val="Normal"/>
    <w:uiPriority w:val="99"/>
    <w:semiHidden/>
    <w:unhideWhenUsed/>
    <w:rsid w:val="006D278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hatgpt://generic-entity?number=2" TargetMode="External"/><Relationship Id="rId5" Type="http://schemas.openxmlformats.org/officeDocument/2006/relationships/hyperlink" Target="chatgpt://generic-entity?number=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767</Words>
  <Characters>4338</Characters>
  <Application>Microsoft Office Word</Application>
  <DocSecurity>0</DocSecurity>
  <Lines>135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Beverley Howard</dc:creator>
  <cp:keywords/>
  <dc:description/>
  <cp:lastModifiedBy>Julia Gilbert</cp:lastModifiedBy>
  <cp:revision>2</cp:revision>
  <dcterms:created xsi:type="dcterms:W3CDTF">2026-06-17T13:57:00Z</dcterms:created>
  <dcterms:modified xsi:type="dcterms:W3CDTF">2026-06-17T13:57:00Z</dcterms:modified>
</cp:coreProperties>
</file>