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99B3" w14:textId="701C3AE1" w:rsidR="000D1B57" w:rsidRPr="00491320" w:rsidRDefault="002359BC" w:rsidP="002359BC">
      <w:pPr>
        <w:jc w:val="center"/>
        <w:rPr>
          <w:color w:val="767171" w:themeColor="background2" w:themeShade="80"/>
          <w:sz w:val="44"/>
          <w:szCs w:val="44"/>
        </w:rPr>
      </w:pPr>
      <w:r w:rsidRPr="00491320">
        <w:rPr>
          <w:color w:val="767171" w:themeColor="background2" w:themeShade="80"/>
          <w:sz w:val="44"/>
          <w:szCs w:val="44"/>
        </w:rPr>
        <w:t>ELY OUTDOOR SPORTS ASSOCIATION (EOSA)</w:t>
      </w:r>
    </w:p>
    <w:p w14:paraId="39220B97" w14:textId="7F5F419C" w:rsidR="0040262D" w:rsidRPr="00491320" w:rsidRDefault="00D147ED" w:rsidP="002359BC">
      <w:pPr>
        <w:jc w:val="center"/>
        <w:rPr>
          <w:color w:val="767171" w:themeColor="background2" w:themeShade="80"/>
          <w:sz w:val="44"/>
          <w:szCs w:val="44"/>
        </w:rPr>
      </w:pPr>
      <w:r w:rsidRPr="00491320">
        <w:rPr>
          <w:color w:val="767171" w:themeColor="background2" w:themeShade="80"/>
          <w:sz w:val="44"/>
          <w:szCs w:val="44"/>
        </w:rPr>
        <w:t xml:space="preserve">&amp; </w:t>
      </w:r>
      <w:r w:rsidR="0040262D" w:rsidRPr="00491320">
        <w:rPr>
          <w:color w:val="767171" w:themeColor="background2" w:themeShade="80"/>
          <w:sz w:val="44"/>
          <w:szCs w:val="44"/>
        </w:rPr>
        <w:t>ELY PADEL CLUB</w:t>
      </w:r>
    </w:p>
    <w:p w14:paraId="6DE9A338" w14:textId="0464F257" w:rsidR="002359BC" w:rsidRPr="00B33AB9" w:rsidRDefault="002359BC" w:rsidP="002359BC">
      <w:pPr>
        <w:jc w:val="center"/>
        <w:rPr>
          <w:color w:val="767171" w:themeColor="background2" w:themeShade="80"/>
          <w:sz w:val="32"/>
          <w:szCs w:val="32"/>
        </w:rPr>
      </w:pPr>
      <w:r w:rsidRPr="00B33AB9">
        <w:rPr>
          <w:color w:val="767171" w:themeColor="background2" w:themeShade="80"/>
        </w:rPr>
        <w:t xml:space="preserve"> </w:t>
      </w:r>
      <w:r w:rsidRPr="00B33AB9">
        <w:rPr>
          <w:color w:val="767171" w:themeColor="background2" w:themeShade="80"/>
          <w:sz w:val="32"/>
          <w:szCs w:val="32"/>
        </w:rPr>
        <w:t xml:space="preserve">TERMS &amp; CONDITIONS </w:t>
      </w:r>
    </w:p>
    <w:p w14:paraId="21CD0694" w14:textId="77777777" w:rsidR="00FE39D5" w:rsidRPr="00B33AB9" w:rsidRDefault="00FE39D5" w:rsidP="002359BC">
      <w:pPr>
        <w:jc w:val="center"/>
        <w:rPr>
          <w:color w:val="767171" w:themeColor="background2" w:themeShade="80"/>
          <w:sz w:val="16"/>
          <w:szCs w:val="16"/>
        </w:rPr>
      </w:pPr>
    </w:p>
    <w:p w14:paraId="462C2E98" w14:textId="6D89356E" w:rsidR="002359BC" w:rsidRPr="0040262D" w:rsidRDefault="0040262D" w:rsidP="0040262D">
      <w:pPr>
        <w:rPr>
          <w:color w:val="767171" w:themeColor="background2" w:themeShade="80"/>
          <w:sz w:val="24"/>
          <w:szCs w:val="24"/>
        </w:rPr>
      </w:pPr>
      <w:r w:rsidRPr="0040262D">
        <w:rPr>
          <w:b/>
          <w:color w:val="767171" w:themeColor="background2" w:themeShade="80"/>
          <w:sz w:val="24"/>
          <w:szCs w:val="24"/>
        </w:rPr>
        <w:t xml:space="preserve">The </w:t>
      </w:r>
      <w:r w:rsidR="002359BC" w:rsidRPr="0040262D">
        <w:rPr>
          <w:b/>
          <w:color w:val="767171" w:themeColor="background2" w:themeShade="80"/>
          <w:sz w:val="24"/>
          <w:szCs w:val="24"/>
        </w:rPr>
        <w:t>Venue</w:t>
      </w:r>
      <w:r w:rsidR="002359BC" w:rsidRPr="0040262D">
        <w:rPr>
          <w:color w:val="767171" w:themeColor="background2" w:themeShade="80"/>
          <w:sz w:val="24"/>
          <w:szCs w:val="24"/>
        </w:rPr>
        <w:t xml:space="preserve"> – the </w:t>
      </w:r>
      <w:r w:rsidR="00474490" w:rsidRPr="0040262D">
        <w:rPr>
          <w:color w:val="767171" w:themeColor="background2" w:themeShade="80"/>
          <w:sz w:val="24"/>
          <w:szCs w:val="24"/>
        </w:rPr>
        <w:t>Padel Courts</w:t>
      </w:r>
      <w:r w:rsidR="002359BC" w:rsidRPr="0040262D">
        <w:rPr>
          <w:color w:val="767171" w:themeColor="background2" w:themeShade="80"/>
          <w:sz w:val="24"/>
          <w:szCs w:val="24"/>
        </w:rPr>
        <w:t xml:space="preserve"> </w:t>
      </w:r>
      <w:r w:rsidRPr="0040262D">
        <w:rPr>
          <w:color w:val="767171" w:themeColor="background2" w:themeShade="80"/>
          <w:sz w:val="24"/>
          <w:szCs w:val="24"/>
        </w:rPr>
        <w:t>are run and maintained by</w:t>
      </w:r>
      <w:r w:rsidR="002359BC" w:rsidRPr="0040262D">
        <w:rPr>
          <w:color w:val="767171" w:themeColor="background2" w:themeShade="80"/>
          <w:sz w:val="24"/>
          <w:szCs w:val="24"/>
        </w:rPr>
        <w:t xml:space="preserve"> Ely Outdoor Sports Association, Downham </w:t>
      </w:r>
      <w:r>
        <w:rPr>
          <w:color w:val="767171" w:themeColor="background2" w:themeShade="80"/>
          <w:sz w:val="24"/>
          <w:szCs w:val="24"/>
        </w:rPr>
        <w:t>Ro</w:t>
      </w:r>
      <w:r w:rsidR="002359BC" w:rsidRPr="0040262D">
        <w:rPr>
          <w:color w:val="767171" w:themeColor="background2" w:themeShade="80"/>
          <w:sz w:val="24"/>
          <w:szCs w:val="24"/>
        </w:rPr>
        <w:t>ad, Ely CB6 2SH</w:t>
      </w:r>
    </w:p>
    <w:p w14:paraId="722EE9CB" w14:textId="3EEB2CB9" w:rsidR="0040262D" w:rsidRPr="0040262D" w:rsidRDefault="0040262D" w:rsidP="0040262D">
      <w:pPr>
        <w:rPr>
          <w:color w:val="767171" w:themeColor="background2" w:themeShade="80"/>
          <w:sz w:val="24"/>
          <w:szCs w:val="24"/>
        </w:rPr>
      </w:pPr>
      <w:r w:rsidRPr="0040262D">
        <w:rPr>
          <w:b/>
          <w:color w:val="767171" w:themeColor="background2" w:themeShade="80"/>
          <w:sz w:val="24"/>
          <w:szCs w:val="24"/>
        </w:rPr>
        <w:t xml:space="preserve">The Club </w:t>
      </w:r>
      <w:r w:rsidRPr="0040262D">
        <w:rPr>
          <w:color w:val="767171" w:themeColor="background2" w:themeShade="80"/>
          <w:sz w:val="24"/>
          <w:szCs w:val="24"/>
        </w:rPr>
        <w:t xml:space="preserve">– Ely Padel Club </w:t>
      </w:r>
    </w:p>
    <w:p w14:paraId="3C45D8F5" w14:textId="256F305A" w:rsidR="00474490" w:rsidRPr="0040262D" w:rsidRDefault="00474490" w:rsidP="0040262D">
      <w:pPr>
        <w:rPr>
          <w:b/>
          <w:bCs/>
          <w:color w:val="767171" w:themeColor="background2" w:themeShade="80"/>
          <w:sz w:val="24"/>
          <w:szCs w:val="24"/>
        </w:rPr>
      </w:pPr>
      <w:r w:rsidRPr="0040262D">
        <w:rPr>
          <w:b/>
          <w:bCs/>
          <w:color w:val="767171" w:themeColor="background2" w:themeShade="80"/>
          <w:sz w:val="24"/>
          <w:szCs w:val="24"/>
        </w:rPr>
        <w:t>Booking</w:t>
      </w:r>
    </w:p>
    <w:p w14:paraId="4F835DF8" w14:textId="54971E5F" w:rsidR="00474490" w:rsidRPr="00D147ED" w:rsidRDefault="00474490" w:rsidP="00D147ED">
      <w:pPr>
        <w:pStyle w:val="ListParagraph"/>
        <w:numPr>
          <w:ilvl w:val="0"/>
          <w:numId w:val="20"/>
        </w:numPr>
        <w:rPr>
          <w:color w:val="767171" w:themeColor="background2" w:themeShade="80"/>
          <w:sz w:val="24"/>
          <w:szCs w:val="24"/>
        </w:rPr>
      </w:pPr>
      <w:r w:rsidRPr="00D147ED">
        <w:rPr>
          <w:color w:val="767171" w:themeColor="background2" w:themeShade="80"/>
          <w:sz w:val="24"/>
          <w:szCs w:val="24"/>
        </w:rPr>
        <w:t>Only individuals aged 1</w:t>
      </w:r>
      <w:r w:rsidR="00F9629D">
        <w:rPr>
          <w:color w:val="767171" w:themeColor="background2" w:themeShade="80"/>
          <w:sz w:val="24"/>
          <w:szCs w:val="24"/>
        </w:rPr>
        <w:t xml:space="preserve">8 </w:t>
      </w:r>
      <w:r w:rsidRPr="00D147ED">
        <w:rPr>
          <w:color w:val="767171" w:themeColor="background2" w:themeShade="80"/>
          <w:sz w:val="24"/>
          <w:szCs w:val="24"/>
        </w:rPr>
        <w:t>or older may book courts.</w:t>
      </w:r>
    </w:p>
    <w:p w14:paraId="4131DFC8" w14:textId="77777777" w:rsidR="0002588C" w:rsidRPr="00BE6AF2" w:rsidRDefault="0002588C" w:rsidP="00D147ED">
      <w:pPr>
        <w:pStyle w:val="ListParagraph"/>
        <w:numPr>
          <w:ilvl w:val="0"/>
          <w:numId w:val="20"/>
        </w:numPr>
        <w:rPr>
          <w:color w:val="808080" w:themeColor="background1" w:themeShade="80"/>
          <w:sz w:val="24"/>
          <w:szCs w:val="24"/>
        </w:rPr>
      </w:pPr>
      <w:r w:rsidRPr="00D147ED">
        <w:rPr>
          <w:color w:val="767171" w:themeColor="background2" w:themeShade="80"/>
          <w:sz w:val="24"/>
          <w:szCs w:val="24"/>
        </w:rPr>
        <w:t xml:space="preserve">All bookings must be made through the </w:t>
      </w:r>
      <w:proofErr w:type="spellStart"/>
      <w:r w:rsidRPr="00D147ED">
        <w:rPr>
          <w:color w:val="767171" w:themeColor="background2" w:themeShade="80"/>
          <w:sz w:val="24"/>
          <w:szCs w:val="24"/>
        </w:rPr>
        <w:t>PadelMates</w:t>
      </w:r>
      <w:proofErr w:type="spellEnd"/>
      <w:r w:rsidRPr="00D147ED">
        <w:rPr>
          <w:color w:val="767171" w:themeColor="background2" w:themeShade="80"/>
          <w:sz w:val="24"/>
          <w:szCs w:val="24"/>
        </w:rPr>
        <w:t xml:space="preserve"> booking system, and by doing so, you </w:t>
      </w:r>
      <w:r w:rsidRPr="00BE6AF2">
        <w:rPr>
          <w:color w:val="808080" w:themeColor="background1" w:themeShade="80"/>
          <w:sz w:val="24"/>
          <w:szCs w:val="24"/>
        </w:rPr>
        <w:t>agree to its terms and conditions.</w:t>
      </w:r>
    </w:p>
    <w:p w14:paraId="5DCBEF46" w14:textId="7FDEBC0C" w:rsidR="0040262D" w:rsidRPr="00BE6AF2" w:rsidRDefault="0040262D" w:rsidP="00D147ED">
      <w:pPr>
        <w:pStyle w:val="ListParagraph"/>
        <w:numPr>
          <w:ilvl w:val="0"/>
          <w:numId w:val="20"/>
        </w:numPr>
        <w:rPr>
          <w:color w:val="808080" w:themeColor="background1" w:themeShade="80"/>
          <w:sz w:val="24"/>
          <w:szCs w:val="24"/>
        </w:rPr>
      </w:pPr>
      <w:r w:rsidRPr="00BE6AF2">
        <w:rPr>
          <w:color w:val="808080" w:themeColor="background1" w:themeShade="80"/>
          <w:sz w:val="24"/>
          <w:szCs w:val="24"/>
        </w:rPr>
        <w:t>Members can book courts up to 14 days in advance starting at 8am.</w:t>
      </w:r>
    </w:p>
    <w:p w14:paraId="73A7308F" w14:textId="3DEDCD3F" w:rsidR="0040262D" w:rsidRPr="00BE6AF2" w:rsidRDefault="0040262D" w:rsidP="00D147ED">
      <w:pPr>
        <w:pStyle w:val="ListParagraph"/>
        <w:numPr>
          <w:ilvl w:val="0"/>
          <w:numId w:val="20"/>
        </w:numPr>
        <w:rPr>
          <w:color w:val="808080" w:themeColor="background1" w:themeShade="80"/>
          <w:sz w:val="24"/>
          <w:szCs w:val="24"/>
        </w:rPr>
      </w:pPr>
      <w:r w:rsidRPr="00BE6AF2">
        <w:rPr>
          <w:color w:val="808080" w:themeColor="background1" w:themeShade="80"/>
          <w:sz w:val="24"/>
          <w:szCs w:val="24"/>
        </w:rPr>
        <w:t>Non-Members may book courts up to 7 days in advance.</w:t>
      </w:r>
    </w:p>
    <w:p w14:paraId="6FFEDFDF" w14:textId="77777777" w:rsidR="0040262D" w:rsidRPr="00D147ED" w:rsidRDefault="0040262D" w:rsidP="00D147ED">
      <w:pPr>
        <w:pStyle w:val="ListParagraph"/>
        <w:numPr>
          <w:ilvl w:val="0"/>
          <w:numId w:val="20"/>
        </w:numPr>
        <w:rPr>
          <w:color w:val="767171" w:themeColor="background2" w:themeShade="80"/>
          <w:sz w:val="24"/>
          <w:szCs w:val="24"/>
        </w:rPr>
      </w:pPr>
      <w:r w:rsidRPr="00D147ED">
        <w:rPr>
          <w:color w:val="767171" w:themeColor="background2" w:themeShade="80"/>
          <w:sz w:val="24"/>
          <w:szCs w:val="24"/>
        </w:rPr>
        <w:t xml:space="preserve">Reduced fees apply to Members, but if a </w:t>
      </w:r>
      <w:proofErr w:type="gramStart"/>
      <w:r w:rsidRPr="00D147ED">
        <w:rPr>
          <w:color w:val="767171" w:themeColor="background2" w:themeShade="80"/>
          <w:sz w:val="24"/>
          <w:szCs w:val="24"/>
        </w:rPr>
        <w:t>Member</w:t>
      </w:r>
      <w:proofErr w:type="gramEnd"/>
      <w:r w:rsidRPr="00D147ED">
        <w:rPr>
          <w:color w:val="767171" w:themeColor="background2" w:themeShade="80"/>
          <w:sz w:val="24"/>
          <w:szCs w:val="24"/>
        </w:rPr>
        <w:t xml:space="preserve"> plays with a Non-Member, the appropriate Non-Member fees are payable for those players.</w:t>
      </w:r>
    </w:p>
    <w:p w14:paraId="23EB306D" w14:textId="1FDF6D04" w:rsidR="0040262D" w:rsidRPr="00D147ED" w:rsidRDefault="0040262D" w:rsidP="00D147ED">
      <w:pPr>
        <w:pStyle w:val="ListParagraph"/>
        <w:numPr>
          <w:ilvl w:val="0"/>
          <w:numId w:val="20"/>
        </w:numPr>
        <w:rPr>
          <w:color w:val="767171" w:themeColor="background2" w:themeShade="80"/>
          <w:sz w:val="24"/>
          <w:szCs w:val="24"/>
        </w:rPr>
      </w:pPr>
      <w:r w:rsidRPr="00D147ED">
        <w:rPr>
          <w:color w:val="767171" w:themeColor="background2" w:themeShade="80"/>
          <w:sz w:val="24"/>
          <w:szCs w:val="24"/>
        </w:rPr>
        <w:t>All bookings require online payment and are non-refundable.</w:t>
      </w:r>
    </w:p>
    <w:p w14:paraId="06BF41EC" w14:textId="604F44BC" w:rsidR="0040262D" w:rsidRPr="00D147ED" w:rsidRDefault="0040262D" w:rsidP="00D147ED">
      <w:pPr>
        <w:pStyle w:val="ListParagraph"/>
        <w:numPr>
          <w:ilvl w:val="0"/>
          <w:numId w:val="20"/>
        </w:numPr>
        <w:rPr>
          <w:color w:val="767171" w:themeColor="background2" w:themeShade="80"/>
          <w:sz w:val="24"/>
          <w:szCs w:val="24"/>
        </w:rPr>
      </w:pPr>
      <w:r w:rsidRPr="00D147ED">
        <w:rPr>
          <w:color w:val="767171" w:themeColor="background2" w:themeShade="80"/>
          <w:sz w:val="24"/>
          <w:szCs w:val="24"/>
        </w:rPr>
        <w:t>Bookings for the court</w:t>
      </w:r>
      <w:r w:rsidR="00B927E3" w:rsidRPr="00D147ED">
        <w:rPr>
          <w:color w:val="767171" w:themeColor="background2" w:themeShade="80"/>
          <w:sz w:val="24"/>
          <w:szCs w:val="24"/>
        </w:rPr>
        <w:t>s</w:t>
      </w:r>
      <w:r w:rsidRPr="00D147ED">
        <w:rPr>
          <w:color w:val="767171" w:themeColor="background2" w:themeShade="80"/>
          <w:sz w:val="24"/>
          <w:szCs w:val="24"/>
        </w:rPr>
        <w:t xml:space="preserve"> are not transferable.</w:t>
      </w:r>
    </w:p>
    <w:p w14:paraId="65214A40" w14:textId="17BBEF74" w:rsidR="00474490" w:rsidRPr="00D147ED" w:rsidRDefault="0002588C" w:rsidP="00D147ED">
      <w:pPr>
        <w:pStyle w:val="ListParagraph"/>
        <w:numPr>
          <w:ilvl w:val="0"/>
          <w:numId w:val="20"/>
        </w:numPr>
        <w:rPr>
          <w:color w:val="767171" w:themeColor="background2" w:themeShade="80"/>
          <w:sz w:val="24"/>
          <w:szCs w:val="24"/>
        </w:rPr>
      </w:pPr>
      <w:r w:rsidRPr="00D147ED">
        <w:rPr>
          <w:color w:val="767171" w:themeColor="background2" w:themeShade="80"/>
          <w:sz w:val="24"/>
          <w:szCs w:val="24"/>
        </w:rPr>
        <w:t>Unused sessions or Club credits are non-refundable.</w:t>
      </w:r>
    </w:p>
    <w:p w14:paraId="447B7C02" w14:textId="77777777" w:rsidR="0040262D" w:rsidRDefault="0040262D" w:rsidP="00D147ED">
      <w:pPr>
        <w:pStyle w:val="ListParagraph"/>
        <w:numPr>
          <w:ilvl w:val="0"/>
          <w:numId w:val="20"/>
        </w:numPr>
        <w:rPr>
          <w:color w:val="767171" w:themeColor="background2" w:themeShade="80"/>
          <w:sz w:val="24"/>
          <w:szCs w:val="24"/>
        </w:rPr>
      </w:pPr>
      <w:r w:rsidRPr="00D147ED">
        <w:rPr>
          <w:color w:val="767171" w:themeColor="background2" w:themeShade="80"/>
          <w:sz w:val="24"/>
          <w:szCs w:val="24"/>
        </w:rPr>
        <w:t xml:space="preserve">Hire Charges will be reviewed annually on the </w:t>
      </w:r>
      <w:proofErr w:type="gramStart"/>
      <w:r w:rsidRPr="00D147ED">
        <w:rPr>
          <w:color w:val="767171" w:themeColor="background2" w:themeShade="80"/>
          <w:sz w:val="24"/>
          <w:szCs w:val="24"/>
        </w:rPr>
        <w:t>1st</w:t>
      </w:r>
      <w:proofErr w:type="gramEnd"/>
      <w:r w:rsidRPr="00D147ED">
        <w:rPr>
          <w:color w:val="767171" w:themeColor="background2" w:themeShade="80"/>
          <w:sz w:val="24"/>
          <w:szCs w:val="24"/>
        </w:rPr>
        <w:t xml:space="preserve"> September each year.   EOSA reserve the right to vary them without notice.  </w:t>
      </w:r>
    </w:p>
    <w:p w14:paraId="67E487CD" w14:textId="77777777" w:rsidR="00D147ED" w:rsidRPr="00D147ED" w:rsidRDefault="00D147ED" w:rsidP="00D147ED">
      <w:pPr>
        <w:pStyle w:val="ListParagraph"/>
        <w:numPr>
          <w:ilvl w:val="0"/>
          <w:numId w:val="20"/>
        </w:numPr>
        <w:rPr>
          <w:color w:val="767171" w:themeColor="background2" w:themeShade="80"/>
          <w:sz w:val="24"/>
          <w:szCs w:val="24"/>
        </w:rPr>
      </w:pPr>
      <w:r w:rsidRPr="00D147ED">
        <w:rPr>
          <w:color w:val="767171" w:themeColor="background2" w:themeShade="80"/>
          <w:sz w:val="24"/>
          <w:szCs w:val="24"/>
        </w:rPr>
        <w:t>EOSA reserves the right to revise opening hours without prior notice.</w:t>
      </w:r>
    </w:p>
    <w:p w14:paraId="2DEC795A" w14:textId="4D91D46E" w:rsidR="002359BC" w:rsidRPr="0040262D" w:rsidRDefault="002359BC" w:rsidP="0040262D">
      <w:pPr>
        <w:rPr>
          <w:b/>
          <w:color w:val="767171" w:themeColor="background2" w:themeShade="80"/>
          <w:sz w:val="24"/>
          <w:szCs w:val="24"/>
        </w:rPr>
      </w:pPr>
      <w:r w:rsidRPr="0040262D">
        <w:rPr>
          <w:b/>
          <w:color w:val="767171" w:themeColor="background2" w:themeShade="80"/>
          <w:sz w:val="24"/>
          <w:szCs w:val="24"/>
        </w:rPr>
        <w:t>Cancellation of booking</w:t>
      </w:r>
    </w:p>
    <w:p w14:paraId="6E8F4C4F" w14:textId="45CDABD4" w:rsidR="002359BC" w:rsidRPr="00D147ED" w:rsidRDefault="002359BC" w:rsidP="00D147ED">
      <w:pPr>
        <w:pStyle w:val="ListParagraph"/>
        <w:numPr>
          <w:ilvl w:val="0"/>
          <w:numId w:val="19"/>
        </w:numPr>
        <w:rPr>
          <w:color w:val="767171" w:themeColor="background2" w:themeShade="80"/>
          <w:sz w:val="24"/>
          <w:szCs w:val="24"/>
        </w:rPr>
      </w:pPr>
      <w:r w:rsidRPr="00D147ED">
        <w:rPr>
          <w:color w:val="767171" w:themeColor="background2" w:themeShade="80"/>
          <w:sz w:val="24"/>
          <w:szCs w:val="24"/>
        </w:rPr>
        <w:t xml:space="preserve">All cancellations </w:t>
      </w:r>
      <w:r w:rsidR="00474490" w:rsidRPr="00D147ED">
        <w:rPr>
          <w:color w:val="767171" w:themeColor="background2" w:themeShade="80"/>
          <w:sz w:val="24"/>
          <w:szCs w:val="24"/>
        </w:rPr>
        <w:t xml:space="preserve">must be made via the </w:t>
      </w:r>
      <w:proofErr w:type="spellStart"/>
      <w:r w:rsidR="00474490" w:rsidRPr="00D147ED">
        <w:rPr>
          <w:color w:val="767171" w:themeColor="background2" w:themeShade="80"/>
          <w:sz w:val="24"/>
          <w:szCs w:val="24"/>
        </w:rPr>
        <w:t>PadelMates</w:t>
      </w:r>
      <w:proofErr w:type="spellEnd"/>
      <w:r w:rsidR="00474490" w:rsidRPr="00D147ED">
        <w:rPr>
          <w:color w:val="767171" w:themeColor="background2" w:themeShade="80"/>
          <w:sz w:val="24"/>
          <w:szCs w:val="24"/>
        </w:rPr>
        <w:t xml:space="preserve"> app</w:t>
      </w:r>
      <w:r w:rsidRPr="00D147ED">
        <w:rPr>
          <w:color w:val="767171" w:themeColor="background2" w:themeShade="80"/>
          <w:sz w:val="24"/>
          <w:szCs w:val="24"/>
        </w:rPr>
        <w:t>.</w:t>
      </w:r>
      <w:r w:rsidR="00BE6AF2">
        <w:rPr>
          <w:color w:val="767171" w:themeColor="background2" w:themeShade="80"/>
          <w:sz w:val="24"/>
          <w:szCs w:val="24"/>
        </w:rPr>
        <w:t xml:space="preserve"> </w:t>
      </w:r>
    </w:p>
    <w:p w14:paraId="6C8CA5A6" w14:textId="05F8D236" w:rsidR="0002588C" w:rsidRPr="00D147ED" w:rsidRDefault="0002588C" w:rsidP="00D147ED">
      <w:pPr>
        <w:pStyle w:val="ListParagraph"/>
        <w:numPr>
          <w:ilvl w:val="0"/>
          <w:numId w:val="19"/>
        </w:numPr>
        <w:rPr>
          <w:color w:val="767171" w:themeColor="background2" w:themeShade="80"/>
          <w:sz w:val="24"/>
          <w:szCs w:val="24"/>
        </w:rPr>
      </w:pPr>
      <w:bookmarkStart w:id="0" w:name="_Hlk206772962"/>
      <w:r w:rsidRPr="00D147ED">
        <w:rPr>
          <w:color w:val="767171" w:themeColor="background2" w:themeShade="80"/>
          <w:sz w:val="24"/>
          <w:szCs w:val="24"/>
        </w:rPr>
        <w:t xml:space="preserve">Cancellations made at least </w:t>
      </w:r>
      <w:r w:rsidR="00BE6AF2">
        <w:rPr>
          <w:color w:val="767171" w:themeColor="background2" w:themeShade="80"/>
          <w:sz w:val="24"/>
          <w:szCs w:val="24"/>
        </w:rPr>
        <w:t>6</w:t>
      </w:r>
      <w:r w:rsidRPr="00D147ED">
        <w:rPr>
          <w:color w:val="767171" w:themeColor="background2" w:themeShade="80"/>
          <w:sz w:val="24"/>
          <w:szCs w:val="24"/>
        </w:rPr>
        <w:t xml:space="preserve"> hours in advance of your scheduled game are eligible for a refund or credit towards a future booking on Padel Mates. Cancellations within </w:t>
      </w:r>
      <w:r w:rsidR="00BE6AF2">
        <w:rPr>
          <w:color w:val="767171" w:themeColor="background2" w:themeShade="80"/>
          <w:sz w:val="24"/>
          <w:szCs w:val="24"/>
        </w:rPr>
        <w:t>6</w:t>
      </w:r>
      <w:r w:rsidRPr="00D147ED">
        <w:rPr>
          <w:color w:val="767171" w:themeColor="background2" w:themeShade="80"/>
          <w:sz w:val="24"/>
          <w:szCs w:val="24"/>
        </w:rPr>
        <w:t xml:space="preserve"> hours of the scheduled game are not eligible for a refund or credit.  </w:t>
      </w:r>
      <w:bookmarkEnd w:id="0"/>
      <w:r w:rsidRPr="00D147ED">
        <w:rPr>
          <w:color w:val="767171" w:themeColor="background2" w:themeShade="80"/>
          <w:sz w:val="24"/>
          <w:szCs w:val="24"/>
        </w:rPr>
        <w:t xml:space="preserve">A small cancellation charge may be made by </w:t>
      </w:r>
      <w:proofErr w:type="spellStart"/>
      <w:r w:rsidRPr="00D147ED">
        <w:rPr>
          <w:color w:val="767171" w:themeColor="background2" w:themeShade="80"/>
          <w:sz w:val="24"/>
          <w:szCs w:val="24"/>
        </w:rPr>
        <w:t>PadelMates</w:t>
      </w:r>
      <w:proofErr w:type="spellEnd"/>
    </w:p>
    <w:p w14:paraId="19C39C19" w14:textId="618954F2" w:rsidR="002359BC" w:rsidRPr="00D147ED" w:rsidRDefault="002359BC" w:rsidP="00D147ED">
      <w:pPr>
        <w:pStyle w:val="ListParagraph"/>
        <w:numPr>
          <w:ilvl w:val="0"/>
          <w:numId w:val="19"/>
        </w:numPr>
        <w:rPr>
          <w:color w:val="767171" w:themeColor="background2" w:themeShade="80"/>
          <w:sz w:val="24"/>
          <w:szCs w:val="24"/>
        </w:rPr>
      </w:pPr>
      <w:r w:rsidRPr="00D147ED">
        <w:rPr>
          <w:color w:val="767171" w:themeColor="background2" w:themeShade="80"/>
          <w:sz w:val="24"/>
          <w:szCs w:val="24"/>
        </w:rPr>
        <w:t>Cancellation by EOSA.  EOSA reserves the right to close or prohibit the use of any facilities at its discretion.  All monies paid in respect of a booking, cancelled in accordance with this condition, will be refunded but EOSA will not be liable for any other expenditure incurred or loss sustained directly or indirectly by the hirer, that arises from the cancellation.</w:t>
      </w:r>
    </w:p>
    <w:p w14:paraId="743357AA" w14:textId="7042FDE5" w:rsidR="00474490" w:rsidRPr="00D147ED" w:rsidRDefault="00474490" w:rsidP="00D147ED">
      <w:pPr>
        <w:pStyle w:val="ListParagraph"/>
        <w:numPr>
          <w:ilvl w:val="0"/>
          <w:numId w:val="19"/>
        </w:numPr>
        <w:rPr>
          <w:color w:val="767171" w:themeColor="background2" w:themeShade="80"/>
          <w:sz w:val="24"/>
          <w:szCs w:val="24"/>
        </w:rPr>
      </w:pPr>
      <w:r w:rsidRPr="00D147ED">
        <w:rPr>
          <w:color w:val="767171" w:themeColor="background2" w:themeShade="80"/>
          <w:sz w:val="24"/>
          <w:szCs w:val="24"/>
        </w:rPr>
        <w:t>EOSA reserves the right to deny entry at its discretion.</w:t>
      </w:r>
    </w:p>
    <w:p w14:paraId="5E8E7C9C" w14:textId="5FB51D61" w:rsidR="00474490" w:rsidRPr="0040262D" w:rsidRDefault="00474490" w:rsidP="0040262D">
      <w:pPr>
        <w:rPr>
          <w:b/>
          <w:bCs/>
          <w:color w:val="767171" w:themeColor="background2" w:themeShade="80"/>
          <w:sz w:val="24"/>
          <w:szCs w:val="24"/>
        </w:rPr>
      </w:pPr>
      <w:r w:rsidRPr="0040262D">
        <w:rPr>
          <w:b/>
          <w:bCs/>
          <w:color w:val="767171" w:themeColor="background2" w:themeShade="80"/>
          <w:sz w:val="24"/>
          <w:szCs w:val="24"/>
        </w:rPr>
        <w:t xml:space="preserve">Use of the Facilities </w:t>
      </w:r>
    </w:p>
    <w:p w14:paraId="4A3D1B08" w14:textId="0A1DA410" w:rsidR="00474490" w:rsidRPr="00D147ED" w:rsidRDefault="00474490" w:rsidP="00D147ED">
      <w:pPr>
        <w:pStyle w:val="ListParagraph"/>
        <w:numPr>
          <w:ilvl w:val="0"/>
          <w:numId w:val="18"/>
        </w:numPr>
        <w:rPr>
          <w:color w:val="767171" w:themeColor="background2" w:themeShade="80"/>
          <w:sz w:val="24"/>
          <w:szCs w:val="24"/>
        </w:rPr>
      </w:pPr>
      <w:r w:rsidRPr="00D147ED">
        <w:rPr>
          <w:color w:val="767171" w:themeColor="background2" w:themeShade="80"/>
          <w:sz w:val="24"/>
          <w:szCs w:val="24"/>
        </w:rPr>
        <w:t xml:space="preserve">The padel courts will be available for use by the hirers only, and only between the times stated on the booking  </w:t>
      </w:r>
    </w:p>
    <w:p w14:paraId="2542DA06" w14:textId="6AF8859E" w:rsidR="00474490" w:rsidRPr="00D147ED" w:rsidRDefault="00474490" w:rsidP="00D147ED">
      <w:pPr>
        <w:pStyle w:val="ListParagraph"/>
        <w:numPr>
          <w:ilvl w:val="0"/>
          <w:numId w:val="18"/>
        </w:numPr>
        <w:rPr>
          <w:color w:val="767171" w:themeColor="background2" w:themeShade="80"/>
          <w:sz w:val="24"/>
          <w:szCs w:val="24"/>
        </w:rPr>
      </w:pPr>
      <w:r w:rsidRPr="00D147ED">
        <w:rPr>
          <w:color w:val="767171" w:themeColor="background2" w:themeShade="80"/>
          <w:sz w:val="24"/>
          <w:szCs w:val="24"/>
        </w:rPr>
        <w:t>The hirer shall only access the court specifically booked</w:t>
      </w:r>
    </w:p>
    <w:p w14:paraId="39BC955B" w14:textId="6D97F00D" w:rsidR="00474490" w:rsidRPr="00D147ED" w:rsidRDefault="00474490" w:rsidP="00D147ED">
      <w:pPr>
        <w:pStyle w:val="ListParagraph"/>
        <w:numPr>
          <w:ilvl w:val="0"/>
          <w:numId w:val="18"/>
        </w:numPr>
        <w:rPr>
          <w:color w:val="767171" w:themeColor="background2" w:themeShade="80"/>
          <w:sz w:val="24"/>
          <w:szCs w:val="24"/>
        </w:rPr>
      </w:pPr>
      <w:r w:rsidRPr="00D147ED">
        <w:rPr>
          <w:color w:val="767171" w:themeColor="background2" w:themeShade="80"/>
          <w:sz w:val="24"/>
          <w:szCs w:val="24"/>
        </w:rPr>
        <w:t xml:space="preserve">The hirer is responsible for ensuring that the court </w:t>
      </w:r>
      <w:r w:rsidR="0002588C" w:rsidRPr="00D147ED">
        <w:rPr>
          <w:color w:val="767171" w:themeColor="background2" w:themeShade="80"/>
          <w:sz w:val="24"/>
          <w:szCs w:val="24"/>
        </w:rPr>
        <w:t>is</w:t>
      </w:r>
      <w:r w:rsidRPr="00D147ED">
        <w:rPr>
          <w:color w:val="767171" w:themeColor="background2" w:themeShade="80"/>
          <w:sz w:val="24"/>
          <w:szCs w:val="24"/>
        </w:rPr>
        <w:t xml:space="preserve"> empty and secure at the end of their booking</w:t>
      </w:r>
    </w:p>
    <w:p w14:paraId="6EDABD4B" w14:textId="05A7772F" w:rsidR="0040262D" w:rsidRPr="00D147ED" w:rsidRDefault="00DF6A3F" w:rsidP="00D147ED">
      <w:pPr>
        <w:pStyle w:val="ListParagraph"/>
        <w:numPr>
          <w:ilvl w:val="0"/>
          <w:numId w:val="18"/>
        </w:numPr>
        <w:rPr>
          <w:color w:val="767171" w:themeColor="background2" w:themeShade="80"/>
          <w:sz w:val="24"/>
          <w:szCs w:val="24"/>
        </w:rPr>
      </w:pPr>
      <w:r>
        <w:rPr>
          <w:color w:val="767171" w:themeColor="background2" w:themeShade="80"/>
          <w:sz w:val="24"/>
          <w:szCs w:val="24"/>
        </w:rPr>
        <w:lastRenderedPageBreak/>
        <w:t>T</w:t>
      </w:r>
      <w:r w:rsidR="0040262D" w:rsidRPr="00D147ED">
        <w:rPr>
          <w:color w:val="767171" w:themeColor="background2" w:themeShade="80"/>
          <w:sz w:val="24"/>
          <w:szCs w:val="24"/>
        </w:rPr>
        <w:t xml:space="preserve">he hirer is responsible for turning the floodlights off after their session </w:t>
      </w:r>
    </w:p>
    <w:p w14:paraId="7DB3EFFC" w14:textId="3AC412D7" w:rsidR="002E26AD" w:rsidRPr="00D147ED" w:rsidRDefault="002E26AD" w:rsidP="00D147ED">
      <w:pPr>
        <w:pStyle w:val="ListParagraph"/>
        <w:numPr>
          <w:ilvl w:val="0"/>
          <w:numId w:val="18"/>
        </w:numPr>
        <w:rPr>
          <w:color w:val="767171" w:themeColor="background2" w:themeShade="80"/>
          <w:sz w:val="24"/>
          <w:szCs w:val="24"/>
        </w:rPr>
      </w:pPr>
      <w:r w:rsidRPr="00D147ED">
        <w:rPr>
          <w:color w:val="767171" w:themeColor="background2" w:themeShade="80"/>
          <w:sz w:val="24"/>
          <w:szCs w:val="24"/>
        </w:rPr>
        <w:t>Glass containers are not allowed in court</w:t>
      </w:r>
    </w:p>
    <w:p w14:paraId="70FB7A9B" w14:textId="736779A0" w:rsidR="0002588C" w:rsidRDefault="0002588C" w:rsidP="00D147ED">
      <w:pPr>
        <w:pStyle w:val="ListParagraph"/>
        <w:numPr>
          <w:ilvl w:val="0"/>
          <w:numId w:val="18"/>
        </w:numPr>
        <w:rPr>
          <w:color w:val="767171" w:themeColor="background2" w:themeShade="80"/>
          <w:sz w:val="24"/>
          <w:szCs w:val="24"/>
        </w:rPr>
      </w:pPr>
      <w:r w:rsidRPr="00D147ED">
        <w:rPr>
          <w:color w:val="767171" w:themeColor="background2" w:themeShade="80"/>
          <w:sz w:val="24"/>
          <w:szCs w:val="24"/>
        </w:rPr>
        <w:t>Alcoholic beverages and illegal substances are strictly prohibited.</w:t>
      </w:r>
    </w:p>
    <w:p w14:paraId="3A105C75" w14:textId="0709610F" w:rsidR="00DF6A3F" w:rsidRDefault="00DF6A3F" w:rsidP="00D147ED">
      <w:pPr>
        <w:pStyle w:val="ListParagraph"/>
        <w:numPr>
          <w:ilvl w:val="0"/>
          <w:numId w:val="18"/>
        </w:numPr>
        <w:rPr>
          <w:color w:val="767171" w:themeColor="background2" w:themeShade="80"/>
          <w:sz w:val="24"/>
          <w:szCs w:val="24"/>
        </w:rPr>
      </w:pPr>
      <w:r>
        <w:rPr>
          <w:color w:val="767171" w:themeColor="background2" w:themeShade="80"/>
          <w:sz w:val="24"/>
          <w:szCs w:val="24"/>
        </w:rPr>
        <w:t>No food is to be consumed on the courts.</w:t>
      </w:r>
    </w:p>
    <w:p w14:paraId="37491577" w14:textId="1A79F730" w:rsidR="00DF6A3F" w:rsidRPr="00D147ED" w:rsidRDefault="00DF6A3F" w:rsidP="00D147ED">
      <w:pPr>
        <w:pStyle w:val="ListParagraph"/>
        <w:numPr>
          <w:ilvl w:val="0"/>
          <w:numId w:val="18"/>
        </w:numPr>
        <w:rPr>
          <w:color w:val="767171" w:themeColor="background2" w:themeShade="80"/>
          <w:sz w:val="24"/>
          <w:szCs w:val="24"/>
        </w:rPr>
      </w:pPr>
      <w:r w:rsidRPr="00DF6A3F">
        <w:rPr>
          <w:color w:val="767171" w:themeColor="background2" w:themeShade="80"/>
          <w:sz w:val="24"/>
          <w:szCs w:val="24"/>
        </w:rPr>
        <w:t xml:space="preserve">Disruptive or abusive behaviour </w:t>
      </w:r>
      <w:r>
        <w:rPr>
          <w:color w:val="767171" w:themeColor="background2" w:themeShade="80"/>
          <w:sz w:val="24"/>
          <w:szCs w:val="24"/>
        </w:rPr>
        <w:t>will</w:t>
      </w:r>
      <w:r w:rsidRPr="00DF6A3F">
        <w:rPr>
          <w:color w:val="767171" w:themeColor="background2" w:themeShade="80"/>
          <w:sz w:val="24"/>
          <w:szCs w:val="24"/>
        </w:rPr>
        <w:t xml:space="preserve"> not </w:t>
      </w:r>
      <w:r>
        <w:rPr>
          <w:color w:val="767171" w:themeColor="background2" w:themeShade="80"/>
          <w:sz w:val="24"/>
          <w:szCs w:val="24"/>
        </w:rPr>
        <w:t xml:space="preserve">be </w:t>
      </w:r>
      <w:r w:rsidRPr="00DF6A3F">
        <w:rPr>
          <w:color w:val="767171" w:themeColor="background2" w:themeShade="80"/>
          <w:sz w:val="24"/>
          <w:szCs w:val="24"/>
        </w:rPr>
        <w:t>tolerated.</w:t>
      </w:r>
    </w:p>
    <w:p w14:paraId="136596DE" w14:textId="5BA836B9" w:rsidR="0002588C" w:rsidRPr="00D147ED" w:rsidRDefault="0002588C" w:rsidP="00D147ED">
      <w:pPr>
        <w:pStyle w:val="ListParagraph"/>
        <w:numPr>
          <w:ilvl w:val="0"/>
          <w:numId w:val="18"/>
        </w:numPr>
        <w:rPr>
          <w:color w:val="767171" w:themeColor="background2" w:themeShade="80"/>
          <w:sz w:val="24"/>
          <w:szCs w:val="24"/>
        </w:rPr>
      </w:pPr>
      <w:r w:rsidRPr="00D147ED">
        <w:rPr>
          <w:color w:val="767171" w:themeColor="background2" w:themeShade="80"/>
          <w:sz w:val="24"/>
          <w:szCs w:val="24"/>
        </w:rPr>
        <w:t>Appropriate sportswear must be worn, including footwear suited for court use. Topless play is not allowed.</w:t>
      </w:r>
    </w:p>
    <w:p w14:paraId="12BA89AC" w14:textId="203119DA" w:rsidR="00474490" w:rsidRPr="00D147ED" w:rsidRDefault="00474490" w:rsidP="00D147ED">
      <w:pPr>
        <w:pStyle w:val="ListParagraph"/>
        <w:numPr>
          <w:ilvl w:val="0"/>
          <w:numId w:val="18"/>
        </w:numPr>
        <w:rPr>
          <w:color w:val="767171" w:themeColor="background2" w:themeShade="80"/>
          <w:sz w:val="24"/>
          <w:szCs w:val="24"/>
        </w:rPr>
      </w:pPr>
      <w:r w:rsidRPr="00D147ED">
        <w:rPr>
          <w:color w:val="767171" w:themeColor="background2" w:themeShade="80"/>
          <w:sz w:val="24"/>
          <w:szCs w:val="24"/>
        </w:rPr>
        <w:t>Vehicle parking facilities are available at EOSA at the user’s own risk.  All vehicles are left entirely at the owner’s risk.</w:t>
      </w:r>
    </w:p>
    <w:p w14:paraId="1F80268F" w14:textId="40EBD44A" w:rsidR="0040262D" w:rsidRDefault="0040262D" w:rsidP="0040262D">
      <w:pPr>
        <w:rPr>
          <w:b/>
          <w:bCs/>
          <w:color w:val="767171" w:themeColor="background2" w:themeShade="80"/>
          <w:sz w:val="24"/>
          <w:szCs w:val="24"/>
        </w:rPr>
      </w:pPr>
      <w:r w:rsidRPr="0040262D">
        <w:rPr>
          <w:b/>
          <w:bCs/>
          <w:color w:val="767171" w:themeColor="background2" w:themeShade="80"/>
          <w:sz w:val="24"/>
          <w:szCs w:val="24"/>
        </w:rPr>
        <w:t>Membership of Ely Padel Club</w:t>
      </w:r>
    </w:p>
    <w:p w14:paraId="1333CA8D" w14:textId="745F27D5" w:rsidR="0040262D" w:rsidRPr="00D147ED" w:rsidRDefault="0040262D" w:rsidP="00D147ED">
      <w:pPr>
        <w:pStyle w:val="ListParagraph"/>
        <w:numPr>
          <w:ilvl w:val="0"/>
          <w:numId w:val="17"/>
        </w:numPr>
        <w:rPr>
          <w:b/>
          <w:bCs/>
          <w:color w:val="767171" w:themeColor="background2" w:themeShade="80"/>
          <w:sz w:val="24"/>
          <w:szCs w:val="24"/>
        </w:rPr>
      </w:pPr>
      <w:r w:rsidRPr="00D147ED">
        <w:rPr>
          <w:color w:val="767171" w:themeColor="background2" w:themeShade="80"/>
          <w:sz w:val="24"/>
          <w:szCs w:val="24"/>
        </w:rPr>
        <w:t xml:space="preserve">Memberships are purchased through the </w:t>
      </w:r>
      <w:proofErr w:type="spellStart"/>
      <w:r w:rsidRPr="00D147ED">
        <w:rPr>
          <w:color w:val="767171" w:themeColor="background2" w:themeShade="80"/>
          <w:sz w:val="24"/>
          <w:szCs w:val="24"/>
        </w:rPr>
        <w:t>PadelMates</w:t>
      </w:r>
      <w:proofErr w:type="spellEnd"/>
      <w:r w:rsidRPr="00D147ED">
        <w:rPr>
          <w:color w:val="767171" w:themeColor="background2" w:themeShade="80"/>
          <w:sz w:val="24"/>
          <w:szCs w:val="24"/>
        </w:rPr>
        <w:t xml:space="preserve"> system, and by using it, you agree </w:t>
      </w:r>
      <w:r w:rsidR="00D147ED">
        <w:rPr>
          <w:color w:val="767171" w:themeColor="background2" w:themeShade="80"/>
          <w:sz w:val="24"/>
          <w:szCs w:val="24"/>
        </w:rPr>
        <w:t>to the Club’s</w:t>
      </w:r>
      <w:r w:rsidRPr="00D147ED">
        <w:rPr>
          <w:color w:val="767171" w:themeColor="background2" w:themeShade="80"/>
          <w:sz w:val="24"/>
          <w:szCs w:val="24"/>
        </w:rPr>
        <w:t xml:space="preserve"> terms and conditions</w:t>
      </w:r>
    </w:p>
    <w:p w14:paraId="23715B20" w14:textId="77777777" w:rsidR="0040262D" w:rsidRPr="00D147ED" w:rsidRDefault="0040262D" w:rsidP="00D147ED">
      <w:pPr>
        <w:pStyle w:val="ListParagraph"/>
        <w:numPr>
          <w:ilvl w:val="0"/>
          <w:numId w:val="17"/>
        </w:numPr>
        <w:rPr>
          <w:color w:val="767171" w:themeColor="background2" w:themeShade="80"/>
          <w:sz w:val="24"/>
          <w:szCs w:val="24"/>
        </w:rPr>
      </w:pPr>
      <w:r w:rsidRPr="00D147ED">
        <w:rPr>
          <w:color w:val="767171" w:themeColor="background2" w:themeShade="80"/>
          <w:sz w:val="24"/>
          <w:szCs w:val="24"/>
        </w:rPr>
        <w:t>Membership is available to individuals aged 18 or older.</w:t>
      </w:r>
    </w:p>
    <w:p w14:paraId="3E902CC1" w14:textId="349E6AF8" w:rsidR="0040262D" w:rsidRPr="00F9629D" w:rsidRDefault="0040262D" w:rsidP="00D147ED">
      <w:pPr>
        <w:pStyle w:val="ListParagraph"/>
        <w:numPr>
          <w:ilvl w:val="0"/>
          <w:numId w:val="17"/>
        </w:numPr>
        <w:rPr>
          <w:color w:val="808080" w:themeColor="background1" w:themeShade="80"/>
          <w:sz w:val="24"/>
          <w:szCs w:val="24"/>
        </w:rPr>
      </w:pPr>
      <w:r w:rsidRPr="00F9629D">
        <w:rPr>
          <w:color w:val="808080" w:themeColor="background1" w:themeShade="80"/>
          <w:sz w:val="24"/>
          <w:szCs w:val="24"/>
        </w:rPr>
        <w:t>Memberships are paid annually and are for a full year</w:t>
      </w:r>
      <w:r w:rsidR="00D147ED" w:rsidRPr="00F9629D">
        <w:rPr>
          <w:color w:val="808080" w:themeColor="background1" w:themeShade="80"/>
          <w:sz w:val="24"/>
          <w:szCs w:val="24"/>
        </w:rPr>
        <w:t xml:space="preserve"> from payment date</w:t>
      </w:r>
      <w:r w:rsidRPr="00F9629D">
        <w:rPr>
          <w:color w:val="808080" w:themeColor="background1" w:themeShade="80"/>
          <w:sz w:val="24"/>
          <w:szCs w:val="24"/>
        </w:rPr>
        <w:t xml:space="preserve">.  </w:t>
      </w:r>
    </w:p>
    <w:p w14:paraId="4CB7C9D9" w14:textId="77777777" w:rsidR="00F9629D" w:rsidRPr="00F9629D" w:rsidRDefault="00F9629D" w:rsidP="00F9629D">
      <w:pPr>
        <w:pStyle w:val="ListParagraph"/>
        <w:numPr>
          <w:ilvl w:val="0"/>
          <w:numId w:val="17"/>
        </w:numPr>
        <w:rPr>
          <w:color w:val="808080" w:themeColor="background1" w:themeShade="80"/>
          <w:sz w:val="24"/>
          <w:szCs w:val="24"/>
        </w:rPr>
      </w:pPr>
      <w:r w:rsidRPr="00F9629D">
        <w:rPr>
          <w:color w:val="808080" w:themeColor="background1" w:themeShade="80"/>
          <w:sz w:val="24"/>
          <w:szCs w:val="24"/>
        </w:rPr>
        <w:t xml:space="preserve">Memberships require a </w:t>
      </w:r>
      <w:proofErr w:type="gramStart"/>
      <w:r w:rsidRPr="00F9629D">
        <w:rPr>
          <w:color w:val="808080" w:themeColor="background1" w:themeShade="80"/>
          <w:sz w:val="24"/>
          <w:szCs w:val="24"/>
        </w:rPr>
        <w:t>12 month</w:t>
      </w:r>
      <w:proofErr w:type="gramEnd"/>
      <w:r w:rsidRPr="00F9629D">
        <w:rPr>
          <w:color w:val="808080" w:themeColor="background1" w:themeShade="80"/>
          <w:sz w:val="24"/>
          <w:szCs w:val="24"/>
        </w:rPr>
        <w:t xml:space="preserve"> commitment and are non-cancellable unless in exceptional circumstances and agreed in writing.</w:t>
      </w:r>
    </w:p>
    <w:p w14:paraId="5AF847BD" w14:textId="77777777" w:rsidR="0040262D" w:rsidRPr="00D147ED" w:rsidRDefault="0040262D" w:rsidP="00D147ED">
      <w:pPr>
        <w:pStyle w:val="ListParagraph"/>
        <w:numPr>
          <w:ilvl w:val="0"/>
          <w:numId w:val="17"/>
        </w:numPr>
        <w:rPr>
          <w:color w:val="808080" w:themeColor="background1" w:themeShade="80"/>
          <w:sz w:val="24"/>
          <w:szCs w:val="24"/>
        </w:rPr>
      </w:pPr>
      <w:r w:rsidRPr="00D147ED">
        <w:rPr>
          <w:color w:val="808080" w:themeColor="background1" w:themeShade="80"/>
          <w:sz w:val="24"/>
          <w:szCs w:val="24"/>
        </w:rPr>
        <w:t>Members are responsible for keeping their contact details up to date.</w:t>
      </w:r>
    </w:p>
    <w:p w14:paraId="01E506A4" w14:textId="2C3DF2E4" w:rsidR="0040262D" w:rsidRPr="00D147ED" w:rsidRDefault="0040262D" w:rsidP="00D147ED">
      <w:pPr>
        <w:pStyle w:val="ListParagraph"/>
        <w:numPr>
          <w:ilvl w:val="0"/>
          <w:numId w:val="17"/>
        </w:numPr>
        <w:rPr>
          <w:color w:val="808080" w:themeColor="background1" w:themeShade="80"/>
          <w:sz w:val="24"/>
          <w:szCs w:val="24"/>
        </w:rPr>
      </w:pPr>
      <w:r w:rsidRPr="00D147ED">
        <w:rPr>
          <w:color w:val="808080" w:themeColor="background1" w:themeShade="80"/>
          <w:sz w:val="24"/>
          <w:szCs w:val="24"/>
        </w:rPr>
        <w:t xml:space="preserve">Membership fees are reviewed annually, with one month's notice </w:t>
      </w:r>
      <w:r w:rsidR="00D147ED">
        <w:rPr>
          <w:color w:val="808080" w:themeColor="background1" w:themeShade="80"/>
          <w:sz w:val="24"/>
          <w:szCs w:val="24"/>
        </w:rPr>
        <w:t xml:space="preserve">given </w:t>
      </w:r>
      <w:r w:rsidRPr="00D147ED">
        <w:rPr>
          <w:color w:val="808080" w:themeColor="background1" w:themeShade="80"/>
          <w:sz w:val="24"/>
          <w:szCs w:val="24"/>
        </w:rPr>
        <w:t>of any changes.</w:t>
      </w:r>
    </w:p>
    <w:p w14:paraId="4B17580A" w14:textId="77777777" w:rsidR="00D147ED" w:rsidRDefault="0040262D" w:rsidP="00D147ED">
      <w:pPr>
        <w:pStyle w:val="ListParagraph"/>
        <w:numPr>
          <w:ilvl w:val="0"/>
          <w:numId w:val="17"/>
        </w:numPr>
        <w:rPr>
          <w:color w:val="808080" w:themeColor="background1" w:themeShade="80"/>
          <w:sz w:val="24"/>
          <w:szCs w:val="24"/>
        </w:rPr>
      </w:pPr>
      <w:r w:rsidRPr="00D147ED">
        <w:rPr>
          <w:color w:val="808080" w:themeColor="background1" w:themeShade="80"/>
          <w:sz w:val="24"/>
          <w:szCs w:val="24"/>
        </w:rPr>
        <w:t>Ely Padel Club reserves the right to reject membership applications without explanation.</w:t>
      </w:r>
    </w:p>
    <w:p w14:paraId="0035C8B5" w14:textId="620DEBAE" w:rsidR="0040262D" w:rsidRDefault="0040262D" w:rsidP="00D147ED">
      <w:pPr>
        <w:pStyle w:val="ListParagraph"/>
        <w:numPr>
          <w:ilvl w:val="0"/>
          <w:numId w:val="17"/>
        </w:numPr>
        <w:rPr>
          <w:color w:val="808080" w:themeColor="background1" w:themeShade="80"/>
          <w:sz w:val="24"/>
          <w:szCs w:val="24"/>
        </w:rPr>
      </w:pPr>
      <w:r w:rsidRPr="00D147ED">
        <w:rPr>
          <w:color w:val="808080" w:themeColor="background1" w:themeShade="80"/>
          <w:sz w:val="24"/>
          <w:szCs w:val="24"/>
        </w:rPr>
        <w:t>Memberships are non-transferable and non-refundable unless otherwise agreed in writing.</w:t>
      </w:r>
    </w:p>
    <w:p w14:paraId="7DF4B565" w14:textId="5633AF65" w:rsidR="00491320" w:rsidRPr="00491320" w:rsidRDefault="00491320" w:rsidP="00491320">
      <w:pPr>
        <w:rPr>
          <w:b/>
          <w:bCs/>
          <w:color w:val="808080" w:themeColor="background1" w:themeShade="80"/>
          <w:sz w:val="24"/>
          <w:szCs w:val="24"/>
        </w:rPr>
      </w:pPr>
      <w:r w:rsidRPr="00491320">
        <w:rPr>
          <w:b/>
          <w:bCs/>
          <w:color w:val="808080" w:themeColor="background1" w:themeShade="80"/>
          <w:sz w:val="24"/>
          <w:szCs w:val="24"/>
        </w:rPr>
        <w:t>Coaching</w:t>
      </w:r>
    </w:p>
    <w:p w14:paraId="0380E5D3" w14:textId="15D53362" w:rsidR="00491320" w:rsidRDefault="00491320" w:rsidP="00491320">
      <w:pPr>
        <w:pStyle w:val="ListParagraph"/>
        <w:numPr>
          <w:ilvl w:val="0"/>
          <w:numId w:val="21"/>
        </w:numPr>
        <w:rPr>
          <w:color w:val="808080" w:themeColor="background1" w:themeShade="80"/>
          <w:sz w:val="24"/>
          <w:szCs w:val="24"/>
        </w:rPr>
      </w:pPr>
      <w:r>
        <w:rPr>
          <w:color w:val="808080" w:themeColor="background1" w:themeShade="80"/>
          <w:sz w:val="24"/>
          <w:szCs w:val="24"/>
        </w:rPr>
        <w:t xml:space="preserve">Coaching sessions will be available to book through the </w:t>
      </w:r>
      <w:proofErr w:type="spellStart"/>
      <w:r>
        <w:rPr>
          <w:color w:val="808080" w:themeColor="background1" w:themeShade="80"/>
          <w:sz w:val="24"/>
          <w:szCs w:val="24"/>
        </w:rPr>
        <w:t>PadelMates</w:t>
      </w:r>
      <w:proofErr w:type="spellEnd"/>
      <w:r>
        <w:rPr>
          <w:color w:val="808080" w:themeColor="background1" w:themeShade="80"/>
          <w:sz w:val="24"/>
          <w:szCs w:val="24"/>
        </w:rPr>
        <w:t xml:space="preserve"> app with Ely Padel Club approved coaches</w:t>
      </w:r>
    </w:p>
    <w:p w14:paraId="7FDD2FD9" w14:textId="77777777" w:rsidR="00BE6AF2" w:rsidRPr="007A11BF" w:rsidRDefault="00BE6AF2" w:rsidP="00BE6AF2">
      <w:pPr>
        <w:pStyle w:val="ListParagraph"/>
        <w:numPr>
          <w:ilvl w:val="0"/>
          <w:numId w:val="21"/>
        </w:numPr>
        <w:rPr>
          <w:color w:val="808080" w:themeColor="background1" w:themeShade="80"/>
          <w:sz w:val="24"/>
          <w:szCs w:val="24"/>
        </w:rPr>
      </w:pPr>
      <w:r w:rsidRPr="00BE6AF2">
        <w:rPr>
          <w:color w:val="808080" w:themeColor="background1" w:themeShade="80"/>
          <w:sz w:val="24"/>
          <w:szCs w:val="24"/>
        </w:rPr>
        <w:t xml:space="preserve">Coaching sessions cancelled at least 48 hours in advance of your scheduled session are eligible for a credit towards a future coaching session on Padel Mates. Cancellations within </w:t>
      </w:r>
      <w:r w:rsidRPr="007A11BF">
        <w:rPr>
          <w:color w:val="808080" w:themeColor="background1" w:themeShade="80"/>
          <w:sz w:val="24"/>
          <w:szCs w:val="24"/>
        </w:rPr>
        <w:t xml:space="preserve">48 hours of the scheduled game are not eligible for a credit.  </w:t>
      </w:r>
    </w:p>
    <w:p w14:paraId="547F2749" w14:textId="41288E5B" w:rsidR="00BE6AF2" w:rsidRPr="007A11BF" w:rsidRDefault="00BE6AF2" w:rsidP="00BE6AF2">
      <w:pPr>
        <w:pStyle w:val="ListParagraph"/>
        <w:numPr>
          <w:ilvl w:val="0"/>
          <w:numId w:val="21"/>
        </w:numPr>
        <w:rPr>
          <w:color w:val="808080" w:themeColor="background1" w:themeShade="80"/>
          <w:sz w:val="24"/>
          <w:szCs w:val="24"/>
        </w:rPr>
      </w:pPr>
      <w:r w:rsidRPr="007A11BF">
        <w:rPr>
          <w:color w:val="808080" w:themeColor="background1" w:themeShade="80"/>
          <w:sz w:val="24"/>
          <w:szCs w:val="24"/>
        </w:rPr>
        <w:t xml:space="preserve">Coaching sessions will be cancelled automatically if the minimum number of players isn’t reached </w:t>
      </w:r>
      <w:proofErr w:type="gramStart"/>
      <w:r w:rsidRPr="007A11BF">
        <w:rPr>
          <w:color w:val="808080" w:themeColor="background1" w:themeShade="80"/>
          <w:sz w:val="24"/>
          <w:szCs w:val="24"/>
        </w:rPr>
        <w:t>48  hours</w:t>
      </w:r>
      <w:proofErr w:type="gramEnd"/>
      <w:r w:rsidRPr="007A11BF">
        <w:rPr>
          <w:color w:val="808080" w:themeColor="background1" w:themeShade="80"/>
          <w:sz w:val="24"/>
          <w:szCs w:val="24"/>
        </w:rPr>
        <w:t xml:space="preserve"> prior to the session.</w:t>
      </w:r>
    </w:p>
    <w:p w14:paraId="3347E9D2" w14:textId="7856B8BF" w:rsidR="00BE6AF2" w:rsidRPr="007A11BF" w:rsidRDefault="00BE6AF2" w:rsidP="00BE6AF2">
      <w:pPr>
        <w:pStyle w:val="ListParagraph"/>
        <w:numPr>
          <w:ilvl w:val="0"/>
          <w:numId w:val="21"/>
        </w:numPr>
        <w:rPr>
          <w:color w:val="808080" w:themeColor="background1" w:themeShade="80"/>
          <w:sz w:val="24"/>
          <w:szCs w:val="24"/>
        </w:rPr>
      </w:pPr>
      <w:r w:rsidRPr="007A11BF">
        <w:rPr>
          <w:color w:val="808080" w:themeColor="background1" w:themeShade="80"/>
          <w:sz w:val="24"/>
          <w:szCs w:val="24"/>
        </w:rPr>
        <w:t xml:space="preserve">If the Coach needs to cancel a coaching session within the 48hrs, credits will be provided to all players signed up. </w:t>
      </w:r>
    </w:p>
    <w:p w14:paraId="1BDADD49" w14:textId="32B27A1F" w:rsidR="00491320" w:rsidRPr="007A11BF" w:rsidRDefault="00491320" w:rsidP="00491320">
      <w:pPr>
        <w:pStyle w:val="ListParagraph"/>
        <w:numPr>
          <w:ilvl w:val="0"/>
          <w:numId w:val="21"/>
        </w:numPr>
        <w:rPr>
          <w:color w:val="808080" w:themeColor="background1" w:themeShade="80"/>
          <w:sz w:val="24"/>
          <w:szCs w:val="24"/>
        </w:rPr>
      </w:pPr>
      <w:r w:rsidRPr="007A11BF">
        <w:rPr>
          <w:color w:val="808080" w:themeColor="background1" w:themeShade="80"/>
          <w:sz w:val="24"/>
          <w:szCs w:val="24"/>
        </w:rPr>
        <w:t>Courts can NOT be booked by external coaches for coaching sessions.  EOSA reserves the right to cancel any bookings it believes are being used for such purposes.</w:t>
      </w:r>
    </w:p>
    <w:p w14:paraId="5BF83526" w14:textId="1045BDFE" w:rsidR="002359BC" w:rsidRPr="0040262D" w:rsidRDefault="002359BC" w:rsidP="0040262D">
      <w:pPr>
        <w:rPr>
          <w:b/>
          <w:color w:val="767171" w:themeColor="background2" w:themeShade="80"/>
          <w:sz w:val="24"/>
          <w:szCs w:val="24"/>
        </w:rPr>
      </w:pPr>
      <w:r w:rsidRPr="0040262D">
        <w:rPr>
          <w:b/>
          <w:color w:val="767171" w:themeColor="background2" w:themeShade="80"/>
          <w:sz w:val="24"/>
          <w:szCs w:val="24"/>
        </w:rPr>
        <w:t>Indemnity</w:t>
      </w:r>
    </w:p>
    <w:p w14:paraId="5E966268" w14:textId="16CD2E21" w:rsidR="002359BC" w:rsidRPr="00D147ED" w:rsidRDefault="002359BC" w:rsidP="00D147ED">
      <w:pPr>
        <w:pStyle w:val="ListParagraph"/>
        <w:numPr>
          <w:ilvl w:val="0"/>
          <w:numId w:val="16"/>
        </w:numPr>
        <w:rPr>
          <w:color w:val="767171" w:themeColor="background2" w:themeShade="80"/>
          <w:sz w:val="24"/>
          <w:szCs w:val="24"/>
        </w:rPr>
      </w:pPr>
      <w:r w:rsidRPr="00D147ED">
        <w:rPr>
          <w:color w:val="767171" w:themeColor="background2" w:themeShade="80"/>
          <w:sz w:val="24"/>
          <w:szCs w:val="24"/>
        </w:rPr>
        <w:t>The use of the facilities or any parts thereof is entirely at the risk of the hirer</w:t>
      </w:r>
      <w:r w:rsidR="00D147ED">
        <w:rPr>
          <w:color w:val="767171" w:themeColor="background2" w:themeShade="80"/>
          <w:sz w:val="24"/>
          <w:szCs w:val="24"/>
        </w:rPr>
        <w:t>.  EOSA and Ely Padel Club</w:t>
      </w:r>
      <w:r w:rsidRPr="00D147ED">
        <w:rPr>
          <w:color w:val="767171" w:themeColor="background2" w:themeShade="80"/>
          <w:sz w:val="24"/>
          <w:szCs w:val="24"/>
        </w:rPr>
        <w:t xml:space="preserve"> accept no responsibility for any loss, claims, actions, demands, proceedings or costs arising out of any claims made by the hirer or against the hirer by a third party.</w:t>
      </w:r>
    </w:p>
    <w:p w14:paraId="7E82E214" w14:textId="6277FECA" w:rsidR="002F50B8" w:rsidRDefault="002F50B8" w:rsidP="00D147ED">
      <w:pPr>
        <w:pStyle w:val="ListParagraph"/>
        <w:numPr>
          <w:ilvl w:val="0"/>
          <w:numId w:val="16"/>
        </w:numPr>
        <w:rPr>
          <w:color w:val="767171" w:themeColor="background2" w:themeShade="80"/>
          <w:sz w:val="24"/>
          <w:szCs w:val="24"/>
        </w:rPr>
      </w:pPr>
      <w:r w:rsidRPr="00D147ED">
        <w:rPr>
          <w:color w:val="767171" w:themeColor="background2" w:themeShade="80"/>
          <w:sz w:val="24"/>
          <w:szCs w:val="24"/>
        </w:rPr>
        <w:t>The hirer shall indemnify EOSA</w:t>
      </w:r>
      <w:r w:rsidR="00D147ED">
        <w:rPr>
          <w:color w:val="767171" w:themeColor="background2" w:themeShade="80"/>
          <w:sz w:val="24"/>
          <w:szCs w:val="24"/>
        </w:rPr>
        <w:t xml:space="preserve"> and Ely Padel Club</w:t>
      </w:r>
      <w:r w:rsidRPr="00D147ED">
        <w:rPr>
          <w:color w:val="767171" w:themeColor="background2" w:themeShade="80"/>
          <w:sz w:val="24"/>
          <w:szCs w:val="24"/>
        </w:rPr>
        <w:t xml:space="preserve"> against any such claims, actions, demands, proceedings or costs which may brought against EOSA </w:t>
      </w:r>
      <w:r w:rsidR="00D147ED">
        <w:rPr>
          <w:color w:val="767171" w:themeColor="background2" w:themeShade="80"/>
          <w:sz w:val="24"/>
          <w:szCs w:val="24"/>
        </w:rPr>
        <w:t xml:space="preserve">and Ely Padel Club </w:t>
      </w:r>
      <w:r w:rsidRPr="00D147ED">
        <w:rPr>
          <w:color w:val="767171" w:themeColor="background2" w:themeShade="80"/>
          <w:sz w:val="24"/>
          <w:szCs w:val="24"/>
        </w:rPr>
        <w:t>arising out of or</w:t>
      </w:r>
      <w:r w:rsidR="00D147ED">
        <w:rPr>
          <w:color w:val="767171" w:themeColor="background2" w:themeShade="80"/>
          <w:sz w:val="24"/>
          <w:szCs w:val="24"/>
        </w:rPr>
        <w:t xml:space="preserve"> </w:t>
      </w:r>
      <w:r w:rsidRPr="00D147ED">
        <w:rPr>
          <w:color w:val="767171" w:themeColor="background2" w:themeShade="80"/>
          <w:sz w:val="24"/>
          <w:szCs w:val="24"/>
        </w:rPr>
        <w:t>are incidental to the hire of the facilities and equipment.</w:t>
      </w:r>
    </w:p>
    <w:p w14:paraId="4411A445" w14:textId="3F9D802C" w:rsidR="00DF6A3F" w:rsidRDefault="00DF6A3F" w:rsidP="00D147ED">
      <w:pPr>
        <w:pStyle w:val="ListParagraph"/>
        <w:numPr>
          <w:ilvl w:val="0"/>
          <w:numId w:val="16"/>
        </w:numPr>
        <w:rPr>
          <w:color w:val="767171" w:themeColor="background2" w:themeShade="80"/>
          <w:sz w:val="24"/>
          <w:szCs w:val="24"/>
        </w:rPr>
      </w:pPr>
      <w:r w:rsidRPr="00DF6A3F">
        <w:rPr>
          <w:color w:val="767171" w:themeColor="background2" w:themeShade="80"/>
          <w:sz w:val="24"/>
          <w:szCs w:val="24"/>
        </w:rPr>
        <w:t xml:space="preserve">Accidents or injuries must be reported immediately to </w:t>
      </w:r>
      <w:r>
        <w:rPr>
          <w:color w:val="767171" w:themeColor="background2" w:themeShade="80"/>
          <w:sz w:val="24"/>
          <w:szCs w:val="24"/>
        </w:rPr>
        <w:t>EOSA or Ely Padel Club</w:t>
      </w:r>
      <w:r w:rsidR="00BE6AF2">
        <w:rPr>
          <w:color w:val="767171" w:themeColor="background2" w:themeShade="80"/>
          <w:sz w:val="24"/>
          <w:szCs w:val="24"/>
        </w:rPr>
        <w:t xml:space="preserve"> via email to </w:t>
      </w:r>
      <w:hyperlink r:id="rId5" w:history="1">
        <w:r w:rsidR="00BE6AF2" w:rsidRPr="00C67820">
          <w:rPr>
            <w:rStyle w:val="Hyperlink"/>
            <w:sz w:val="24"/>
            <w:szCs w:val="24"/>
          </w:rPr>
          <w:t>padel.eosa@gmail.com</w:t>
        </w:r>
      </w:hyperlink>
      <w:r w:rsidR="00BE6AF2">
        <w:rPr>
          <w:color w:val="767171" w:themeColor="background2" w:themeShade="80"/>
          <w:sz w:val="24"/>
          <w:szCs w:val="24"/>
        </w:rPr>
        <w:t xml:space="preserve"> </w:t>
      </w:r>
      <w:r w:rsidRPr="00DF6A3F">
        <w:rPr>
          <w:color w:val="767171" w:themeColor="background2" w:themeShade="80"/>
          <w:sz w:val="24"/>
          <w:szCs w:val="24"/>
        </w:rPr>
        <w:t>.</w:t>
      </w:r>
    </w:p>
    <w:p w14:paraId="705BB1EB" w14:textId="77777777" w:rsidR="007A11BF" w:rsidRDefault="007A11BF" w:rsidP="007A11BF">
      <w:pPr>
        <w:pStyle w:val="ListParagraph"/>
        <w:rPr>
          <w:color w:val="767171" w:themeColor="background2" w:themeShade="80"/>
          <w:sz w:val="24"/>
          <w:szCs w:val="24"/>
        </w:rPr>
      </w:pPr>
    </w:p>
    <w:p w14:paraId="00BF68F1" w14:textId="439AC3B1" w:rsidR="0037297F" w:rsidRPr="0040262D" w:rsidRDefault="002F50B8" w:rsidP="0040262D">
      <w:pPr>
        <w:rPr>
          <w:color w:val="767171" w:themeColor="background2" w:themeShade="80"/>
          <w:sz w:val="24"/>
          <w:szCs w:val="24"/>
        </w:rPr>
      </w:pPr>
      <w:r w:rsidRPr="0040262D">
        <w:rPr>
          <w:b/>
          <w:color w:val="767171" w:themeColor="background2" w:themeShade="80"/>
          <w:sz w:val="24"/>
          <w:szCs w:val="24"/>
        </w:rPr>
        <w:lastRenderedPageBreak/>
        <w:t>Insurance</w:t>
      </w:r>
      <w:r w:rsidRPr="0040262D">
        <w:rPr>
          <w:color w:val="767171" w:themeColor="background2" w:themeShade="80"/>
          <w:sz w:val="24"/>
          <w:szCs w:val="24"/>
        </w:rPr>
        <w:t xml:space="preserve"> </w:t>
      </w:r>
    </w:p>
    <w:p w14:paraId="6307C795" w14:textId="656B4FCD" w:rsidR="002F50B8" w:rsidRPr="00B927E3" w:rsidRDefault="004E6F57" w:rsidP="00B927E3">
      <w:pPr>
        <w:pStyle w:val="ListParagraph"/>
        <w:numPr>
          <w:ilvl w:val="0"/>
          <w:numId w:val="15"/>
        </w:numPr>
        <w:rPr>
          <w:color w:val="767171" w:themeColor="background2" w:themeShade="80"/>
          <w:sz w:val="24"/>
          <w:szCs w:val="24"/>
        </w:rPr>
      </w:pPr>
      <w:r w:rsidRPr="00B927E3">
        <w:rPr>
          <w:color w:val="767171" w:themeColor="background2" w:themeShade="80"/>
          <w:sz w:val="24"/>
          <w:szCs w:val="24"/>
        </w:rPr>
        <w:t>The hirer must have and maintain all appropriate insu</w:t>
      </w:r>
      <w:r w:rsidR="00CE5218" w:rsidRPr="00B927E3">
        <w:rPr>
          <w:color w:val="767171" w:themeColor="background2" w:themeShade="80"/>
          <w:sz w:val="24"/>
          <w:szCs w:val="24"/>
        </w:rPr>
        <w:t>r</w:t>
      </w:r>
      <w:r w:rsidRPr="00B927E3">
        <w:rPr>
          <w:color w:val="767171" w:themeColor="background2" w:themeShade="80"/>
          <w:sz w:val="24"/>
          <w:szCs w:val="24"/>
        </w:rPr>
        <w:t xml:space="preserve">ance to provide an adequate level of cover in respect of all risks which may be incurred arising out of the </w:t>
      </w:r>
      <w:r w:rsidR="00DF6A3F">
        <w:rPr>
          <w:color w:val="767171" w:themeColor="background2" w:themeShade="80"/>
          <w:sz w:val="24"/>
          <w:szCs w:val="24"/>
        </w:rPr>
        <w:t>h</w:t>
      </w:r>
      <w:r w:rsidRPr="00B927E3">
        <w:rPr>
          <w:color w:val="767171" w:themeColor="background2" w:themeShade="80"/>
          <w:sz w:val="24"/>
          <w:szCs w:val="24"/>
        </w:rPr>
        <w:t xml:space="preserve">irer's use of the </w:t>
      </w:r>
      <w:r w:rsidR="00491320">
        <w:rPr>
          <w:color w:val="767171" w:themeColor="background2" w:themeShade="80"/>
          <w:sz w:val="24"/>
          <w:szCs w:val="24"/>
        </w:rPr>
        <w:t>courts</w:t>
      </w:r>
      <w:r w:rsidR="002F50B8" w:rsidRPr="00B927E3">
        <w:rPr>
          <w:color w:val="767171" w:themeColor="background2" w:themeShade="80"/>
          <w:sz w:val="24"/>
          <w:szCs w:val="24"/>
        </w:rPr>
        <w:t>.</w:t>
      </w:r>
    </w:p>
    <w:p w14:paraId="398FCB54" w14:textId="3E4802F5" w:rsidR="0037297F" w:rsidRPr="00B927E3" w:rsidRDefault="0037297F" w:rsidP="00B927E3">
      <w:pPr>
        <w:pStyle w:val="ListParagraph"/>
        <w:numPr>
          <w:ilvl w:val="0"/>
          <w:numId w:val="15"/>
        </w:numPr>
        <w:rPr>
          <w:color w:val="767171" w:themeColor="background2" w:themeShade="80"/>
          <w:sz w:val="24"/>
          <w:szCs w:val="24"/>
        </w:rPr>
      </w:pPr>
      <w:r w:rsidRPr="00B927E3">
        <w:rPr>
          <w:color w:val="767171" w:themeColor="background2" w:themeShade="80"/>
          <w:sz w:val="24"/>
          <w:szCs w:val="24"/>
        </w:rPr>
        <w:t>The Hirer shall ensure that any such insurance covers the purpose, and all activities of the hirer relating to the hire</w:t>
      </w:r>
      <w:r w:rsidR="00491320">
        <w:rPr>
          <w:color w:val="767171" w:themeColor="background2" w:themeShade="80"/>
          <w:sz w:val="24"/>
          <w:szCs w:val="24"/>
        </w:rPr>
        <w:t>.</w:t>
      </w:r>
    </w:p>
    <w:p w14:paraId="09181B5C" w14:textId="78AD95BB" w:rsidR="00B927E3" w:rsidRDefault="002F50B8" w:rsidP="0040262D">
      <w:pPr>
        <w:rPr>
          <w:color w:val="767171" w:themeColor="background2" w:themeShade="80"/>
          <w:sz w:val="24"/>
          <w:szCs w:val="24"/>
        </w:rPr>
      </w:pPr>
      <w:r w:rsidRPr="0040262D">
        <w:rPr>
          <w:b/>
          <w:color w:val="767171" w:themeColor="background2" w:themeShade="80"/>
          <w:sz w:val="24"/>
          <w:szCs w:val="24"/>
        </w:rPr>
        <w:t>Damage</w:t>
      </w:r>
      <w:r w:rsidRPr="0040262D">
        <w:rPr>
          <w:color w:val="767171" w:themeColor="background2" w:themeShade="80"/>
          <w:sz w:val="24"/>
          <w:szCs w:val="24"/>
        </w:rPr>
        <w:t xml:space="preserve"> </w:t>
      </w:r>
    </w:p>
    <w:p w14:paraId="20061409" w14:textId="641BF7A0" w:rsidR="00B927E3" w:rsidRDefault="00B927E3" w:rsidP="00B927E3">
      <w:pPr>
        <w:pStyle w:val="ListParagraph"/>
        <w:numPr>
          <w:ilvl w:val="0"/>
          <w:numId w:val="14"/>
        </w:numPr>
        <w:rPr>
          <w:color w:val="767171" w:themeColor="background2" w:themeShade="80"/>
          <w:sz w:val="24"/>
          <w:szCs w:val="24"/>
        </w:rPr>
      </w:pPr>
      <w:r>
        <w:rPr>
          <w:color w:val="767171" w:themeColor="background2" w:themeShade="80"/>
          <w:sz w:val="24"/>
          <w:szCs w:val="24"/>
        </w:rPr>
        <w:t>Any damage to the courts or equipment must be reported to the Club</w:t>
      </w:r>
      <w:r w:rsidR="00BE6AF2">
        <w:rPr>
          <w:color w:val="767171" w:themeColor="background2" w:themeShade="80"/>
          <w:sz w:val="24"/>
          <w:szCs w:val="24"/>
        </w:rPr>
        <w:t xml:space="preserve"> via email to </w:t>
      </w:r>
      <w:hyperlink r:id="rId6" w:history="1">
        <w:r w:rsidR="00BE6AF2" w:rsidRPr="00C67820">
          <w:rPr>
            <w:rStyle w:val="Hyperlink"/>
            <w:sz w:val="24"/>
            <w:szCs w:val="24"/>
          </w:rPr>
          <w:t>padel.eosa@gmail.com</w:t>
        </w:r>
      </w:hyperlink>
      <w:r w:rsidR="00BE6AF2">
        <w:rPr>
          <w:color w:val="767171" w:themeColor="background2" w:themeShade="80"/>
          <w:sz w:val="24"/>
          <w:szCs w:val="24"/>
        </w:rPr>
        <w:t xml:space="preserve"> </w:t>
      </w:r>
    </w:p>
    <w:p w14:paraId="0F26D2E0" w14:textId="3D851232" w:rsidR="00B927E3" w:rsidRDefault="00B927E3" w:rsidP="00EF760A">
      <w:pPr>
        <w:pStyle w:val="ListParagraph"/>
        <w:numPr>
          <w:ilvl w:val="0"/>
          <w:numId w:val="14"/>
        </w:numPr>
        <w:rPr>
          <w:color w:val="767171" w:themeColor="background2" w:themeShade="80"/>
          <w:sz w:val="24"/>
          <w:szCs w:val="24"/>
        </w:rPr>
      </w:pPr>
      <w:r w:rsidRPr="00B927E3">
        <w:rPr>
          <w:color w:val="767171" w:themeColor="background2" w:themeShade="80"/>
          <w:sz w:val="24"/>
          <w:szCs w:val="24"/>
        </w:rPr>
        <w:t>t</w:t>
      </w:r>
      <w:r w:rsidR="002F50B8" w:rsidRPr="00B927E3">
        <w:rPr>
          <w:color w:val="767171" w:themeColor="background2" w:themeShade="80"/>
          <w:sz w:val="24"/>
          <w:szCs w:val="24"/>
        </w:rPr>
        <w:t>he hirer agrees to pay to EOSA on demand the cost of repairing or making good any damage to any apparatus</w:t>
      </w:r>
      <w:r w:rsidR="00474490" w:rsidRPr="00B927E3">
        <w:rPr>
          <w:color w:val="767171" w:themeColor="background2" w:themeShade="80"/>
          <w:sz w:val="24"/>
          <w:szCs w:val="24"/>
        </w:rPr>
        <w:t xml:space="preserve"> or</w:t>
      </w:r>
      <w:r w:rsidR="002F50B8" w:rsidRPr="00B927E3">
        <w:rPr>
          <w:color w:val="767171" w:themeColor="background2" w:themeShade="80"/>
          <w:sz w:val="24"/>
          <w:szCs w:val="24"/>
        </w:rPr>
        <w:t xml:space="preserve"> equipment (fair wear and tear exempt) </w:t>
      </w:r>
    </w:p>
    <w:p w14:paraId="08D0DB2A" w14:textId="65A00218" w:rsidR="00B927E3" w:rsidRDefault="002F50B8" w:rsidP="0040262D">
      <w:pPr>
        <w:rPr>
          <w:color w:val="767171" w:themeColor="background2" w:themeShade="80"/>
          <w:sz w:val="24"/>
          <w:szCs w:val="24"/>
        </w:rPr>
      </w:pPr>
      <w:r w:rsidRPr="0040262D">
        <w:rPr>
          <w:b/>
          <w:color w:val="767171" w:themeColor="background2" w:themeShade="80"/>
          <w:sz w:val="24"/>
          <w:szCs w:val="24"/>
        </w:rPr>
        <w:t>Guests/Spectators</w:t>
      </w:r>
    </w:p>
    <w:p w14:paraId="58AC577D" w14:textId="3B9F0CA8" w:rsidR="002F50B8" w:rsidRDefault="002F50B8" w:rsidP="00B927E3">
      <w:pPr>
        <w:pStyle w:val="ListParagraph"/>
        <w:numPr>
          <w:ilvl w:val="0"/>
          <w:numId w:val="12"/>
        </w:numPr>
        <w:rPr>
          <w:color w:val="767171" w:themeColor="background2" w:themeShade="80"/>
          <w:sz w:val="24"/>
          <w:szCs w:val="24"/>
        </w:rPr>
      </w:pPr>
      <w:r w:rsidRPr="00B927E3">
        <w:rPr>
          <w:color w:val="767171" w:themeColor="background2" w:themeShade="80"/>
          <w:sz w:val="24"/>
          <w:szCs w:val="24"/>
        </w:rPr>
        <w:t>all guest</w:t>
      </w:r>
      <w:r w:rsidR="00BE6AF2">
        <w:rPr>
          <w:color w:val="767171" w:themeColor="background2" w:themeShade="80"/>
          <w:sz w:val="24"/>
          <w:szCs w:val="24"/>
        </w:rPr>
        <w:t>s</w:t>
      </w:r>
      <w:r w:rsidRPr="00B927E3">
        <w:rPr>
          <w:color w:val="767171" w:themeColor="background2" w:themeShade="80"/>
          <w:sz w:val="24"/>
          <w:szCs w:val="24"/>
        </w:rPr>
        <w:t xml:space="preserve"> and spectators should also comply with the conditions of hire</w:t>
      </w:r>
    </w:p>
    <w:p w14:paraId="075B6C31" w14:textId="2D562A4A" w:rsidR="00B927E3" w:rsidRDefault="008B005D" w:rsidP="0040262D">
      <w:pPr>
        <w:rPr>
          <w:color w:val="767171" w:themeColor="background2" w:themeShade="80"/>
          <w:sz w:val="24"/>
          <w:szCs w:val="24"/>
        </w:rPr>
      </w:pPr>
      <w:r w:rsidRPr="0040262D">
        <w:rPr>
          <w:b/>
          <w:color w:val="767171" w:themeColor="background2" w:themeShade="80"/>
          <w:sz w:val="24"/>
          <w:szCs w:val="24"/>
        </w:rPr>
        <w:t xml:space="preserve">Smoking </w:t>
      </w:r>
    </w:p>
    <w:p w14:paraId="6E98C5A6" w14:textId="77777777" w:rsidR="00B927E3" w:rsidRDefault="008B005D" w:rsidP="00B927E3">
      <w:pPr>
        <w:pStyle w:val="ListParagraph"/>
        <w:numPr>
          <w:ilvl w:val="0"/>
          <w:numId w:val="11"/>
        </w:numPr>
        <w:rPr>
          <w:color w:val="767171" w:themeColor="background2" w:themeShade="80"/>
          <w:sz w:val="24"/>
          <w:szCs w:val="24"/>
        </w:rPr>
      </w:pPr>
      <w:r w:rsidRPr="00B927E3">
        <w:rPr>
          <w:color w:val="767171" w:themeColor="background2" w:themeShade="80"/>
          <w:sz w:val="24"/>
          <w:szCs w:val="24"/>
        </w:rPr>
        <w:t>no smoking</w:t>
      </w:r>
      <w:r w:rsidR="00474490" w:rsidRPr="00B927E3">
        <w:rPr>
          <w:color w:val="767171" w:themeColor="background2" w:themeShade="80"/>
          <w:sz w:val="24"/>
          <w:szCs w:val="24"/>
        </w:rPr>
        <w:t>, including e-cigarettes,</w:t>
      </w:r>
      <w:r w:rsidRPr="00B927E3">
        <w:rPr>
          <w:color w:val="767171" w:themeColor="background2" w:themeShade="80"/>
          <w:sz w:val="24"/>
          <w:szCs w:val="24"/>
        </w:rPr>
        <w:t xml:space="preserve"> is allowed on the </w:t>
      </w:r>
      <w:r w:rsidR="00474490" w:rsidRPr="00B927E3">
        <w:rPr>
          <w:color w:val="767171" w:themeColor="background2" w:themeShade="80"/>
          <w:sz w:val="24"/>
          <w:szCs w:val="24"/>
        </w:rPr>
        <w:t>padel courts at any time</w:t>
      </w:r>
      <w:r w:rsidRPr="00B927E3">
        <w:rPr>
          <w:color w:val="767171" w:themeColor="background2" w:themeShade="80"/>
          <w:sz w:val="24"/>
          <w:szCs w:val="24"/>
        </w:rPr>
        <w:t xml:space="preserve">. </w:t>
      </w:r>
    </w:p>
    <w:p w14:paraId="3DBA7AFC" w14:textId="2E0AC79E" w:rsidR="008B005D" w:rsidRPr="00B927E3" w:rsidRDefault="008B005D" w:rsidP="00B927E3">
      <w:pPr>
        <w:pStyle w:val="ListParagraph"/>
        <w:numPr>
          <w:ilvl w:val="0"/>
          <w:numId w:val="11"/>
        </w:numPr>
        <w:rPr>
          <w:color w:val="767171" w:themeColor="background2" w:themeShade="80"/>
          <w:sz w:val="24"/>
          <w:szCs w:val="24"/>
        </w:rPr>
      </w:pPr>
      <w:r w:rsidRPr="00B927E3">
        <w:rPr>
          <w:color w:val="767171" w:themeColor="background2" w:themeShade="80"/>
          <w:sz w:val="24"/>
          <w:szCs w:val="24"/>
        </w:rPr>
        <w:t xml:space="preserve">Elsewhere please ensure that cigarettes butts are disposed off and not thrown onto the ground. </w:t>
      </w:r>
    </w:p>
    <w:p w14:paraId="72EE189D" w14:textId="3C041C76" w:rsidR="00B927E3" w:rsidRDefault="00D67CDD" w:rsidP="0040262D">
      <w:pPr>
        <w:rPr>
          <w:color w:val="767171" w:themeColor="background2" w:themeShade="80"/>
          <w:sz w:val="24"/>
          <w:szCs w:val="24"/>
        </w:rPr>
      </w:pPr>
      <w:r w:rsidRPr="0040262D">
        <w:rPr>
          <w:b/>
          <w:color w:val="767171" w:themeColor="background2" w:themeShade="80"/>
          <w:sz w:val="24"/>
          <w:szCs w:val="24"/>
        </w:rPr>
        <w:t xml:space="preserve">Dogs </w:t>
      </w:r>
    </w:p>
    <w:p w14:paraId="6D4DDDF2" w14:textId="77777777" w:rsidR="00B927E3" w:rsidRDefault="00474490" w:rsidP="00B927E3">
      <w:pPr>
        <w:pStyle w:val="ListParagraph"/>
        <w:numPr>
          <w:ilvl w:val="0"/>
          <w:numId w:val="10"/>
        </w:numPr>
        <w:rPr>
          <w:color w:val="767171" w:themeColor="background2" w:themeShade="80"/>
          <w:sz w:val="24"/>
          <w:szCs w:val="24"/>
        </w:rPr>
      </w:pPr>
      <w:r w:rsidRPr="00B927E3">
        <w:rPr>
          <w:color w:val="767171" w:themeColor="background2" w:themeShade="80"/>
          <w:sz w:val="24"/>
          <w:szCs w:val="24"/>
        </w:rPr>
        <w:t>Dogs are allowed only in the car park and terrace area outside the Clubhouse.</w:t>
      </w:r>
    </w:p>
    <w:p w14:paraId="794FB833" w14:textId="33B82CE5" w:rsidR="00B927E3" w:rsidRDefault="00474490" w:rsidP="00B927E3">
      <w:pPr>
        <w:pStyle w:val="ListParagraph"/>
        <w:numPr>
          <w:ilvl w:val="0"/>
          <w:numId w:val="10"/>
        </w:numPr>
        <w:rPr>
          <w:color w:val="767171" w:themeColor="background2" w:themeShade="80"/>
          <w:sz w:val="24"/>
          <w:szCs w:val="24"/>
        </w:rPr>
      </w:pPr>
      <w:r w:rsidRPr="00B927E3">
        <w:rPr>
          <w:color w:val="767171" w:themeColor="background2" w:themeShade="80"/>
          <w:sz w:val="24"/>
          <w:szCs w:val="24"/>
        </w:rPr>
        <w:t xml:space="preserve">No </w:t>
      </w:r>
      <w:r w:rsidR="00BE6AF2">
        <w:rPr>
          <w:color w:val="767171" w:themeColor="background2" w:themeShade="80"/>
          <w:sz w:val="24"/>
          <w:szCs w:val="24"/>
        </w:rPr>
        <w:t xml:space="preserve">animals </w:t>
      </w:r>
      <w:r w:rsidRPr="00B927E3">
        <w:rPr>
          <w:color w:val="767171" w:themeColor="background2" w:themeShade="80"/>
          <w:sz w:val="24"/>
          <w:szCs w:val="24"/>
        </w:rPr>
        <w:t xml:space="preserve">are allowed anywhere on the grounds at EOSA, including on the padel courts.  </w:t>
      </w:r>
    </w:p>
    <w:p w14:paraId="3D9C407B" w14:textId="5F487224" w:rsidR="00474490" w:rsidRDefault="00474490" w:rsidP="00B927E3">
      <w:pPr>
        <w:pStyle w:val="ListParagraph"/>
        <w:numPr>
          <w:ilvl w:val="0"/>
          <w:numId w:val="10"/>
        </w:numPr>
        <w:rPr>
          <w:color w:val="767171" w:themeColor="background2" w:themeShade="80"/>
          <w:sz w:val="24"/>
          <w:szCs w:val="24"/>
        </w:rPr>
      </w:pPr>
      <w:r w:rsidRPr="00B927E3">
        <w:rPr>
          <w:color w:val="767171" w:themeColor="background2" w:themeShade="80"/>
          <w:sz w:val="24"/>
          <w:szCs w:val="24"/>
        </w:rPr>
        <w:t xml:space="preserve">All dogs must be kept on a lead and under control when on the EOSA premises. </w:t>
      </w:r>
    </w:p>
    <w:p w14:paraId="56D85959" w14:textId="77777777" w:rsidR="00B927E3" w:rsidRDefault="00B927E3" w:rsidP="00B927E3">
      <w:pPr>
        <w:rPr>
          <w:color w:val="767171" w:themeColor="background2" w:themeShade="80"/>
          <w:sz w:val="24"/>
          <w:szCs w:val="24"/>
        </w:rPr>
      </w:pPr>
      <w:r w:rsidRPr="00B927E3">
        <w:rPr>
          <w:b/>
          <w:bCs/>
          <w:color w:val="767171" w:themeColor="background2" w:themeShade="80"/>
          <w:sz w:val="24"/>
          <w:szCs w:val="24"/>
        </w:rPr>
        <w:t>Broadcasting</w:t>
      </w:r>
      <w:r w:rsidRPr="00B927E3">
        <w:rPr>
          <w:color w:val="767171" w:themeColor="background2" w:themeShade="80"/>
          <w:sz w:val="24"/>
          <w:szCs w:val="24"/>
        </w:rPr>
        <w:t xml:space="preserve"> </w:t>
      </w:r>
    </w:p>
    <w:p w14:paraId="6CA87521" w14:textId="7BA867C4" w:rsidR="00B927E3" w:rsidRDefault="00B927E3" w:rsidP="00B927E3">
      <w:pPr>
        <w:pStyle w:val="ListParagraph"/>
        <w:numPr>
          <w:ilvl w:val="0"/>
          <w:numId w:val="13"/>
        </w:numPr>
        <w:rPr>
          <w:color w:val="767171" w:themeColor="background2" w:themeShade="80"/>
          <w:sz w:val="24"/>
          <w:szCs w:val="24"/>
        </w:rPr>
      </w:pPr>
      <w:r>
        <w:rPr>
          <w:color w:val="767171" w:themeColor="background2" w:themeShade="80"/>
          <w:sz w:val="24"/>
          <w:szCs w:val="24"/>
        </w:rPr>
        <w:t>N</w:t>
      </w:r>
      <w:r w:rsidRPr="00B927E3">
        <w:rPr>
          <w:color w:val="767171" w:themeColor="background2" w:themeShade="80"/>
          <w:sz w:val="24"/>
          <w:szCs w:val="24"/>
        </w:rPr>
        <w:t xml:space="preserve">o hirer shall grant newspaper, sound or television broadcasting or filming rights without prior written consent of EOSA.  </w:t>
      </w:r>
    </w:p>
    <w:p w14:paraId="39B8566D" w14:textId="15A27118" w:rsidR="00B927E3" w:rsidRPr="00B927E3" w:rsidRDefault="00B927E3" w:rsidP="00B927E3">
      <w:pPr>
        <w:pStyle w:val="ListParagraph"/>
        <w:numPr>
          <w:ilvl w:val="0"/>
          <w:numId w:val="13"/>
        </w:numPr>
        <w:rPr>
          <w:color w:val="767171" w:themeColor="background2" w:themeShade="80"/>
          <w:sz w:val="24"/>
          <w:szCs w:val="24"/>
        </w:rPr>
      </w:pPr>
      <w:r>
        <w:rPr>
          <w:color w:val="767171" w:themeColor="background2" w:themeShade="80"/>
          <w:sz w:val="24"/>
          <w:szCs w:val="24"/>
        </w:rPr>
        <w:t>I</w:t>
      </w:r>
      <w:r w:rsidRPr="00B927E3">
        <w:rPr>
          <w:color w:val="767171" w:themeColor="background2" w:themeShade="80"/>
          <w:sz w:val="24"/>
          <w:szCs w:val="24"/>
        </w:rPr>
        <w:t>f such consent is given EOSA reserves the right to be party to any negotiations and to the terms and conditions of any agreement reached and to share any income and publicity derived there from.</w:t>
      </w:r>
    </w:p>
    <w:p w14:paraId="345F0DE0" w14:textId="4F39C94C" w:rsidR="00D67CDD" w:rsidRPr="00B927E3" w:rsidRDefault="00D67CDD" w:rsidP="00B927E3">
      <w:pPr>
        <w:ind w:left="360"/>
        <w:rPr>
          <w:color w:val="767171" w:themeColor="background2" w:themeShade="80"/>
          <w:sz w:val="24"/>
          <w:szCs w:val="24"/>
        </w:rPr>
      </w:pPr>
    </w:p>
    <w:p w14:paraId="545FC17E" w14:textId="77777777" w:rsidR="00EF6AD1" w:rsidRDefault="00EF6AD1" w:rsidP="002359BC">
      <w:pPr>
        <w:ind w:left="720"/>
        <w:rPr>
          <w:sz w:val="24"/>
          <w:szCs w:val="24"/>
        </w:rPr>
      </w:pPr>
    </w:p>
    <w:p w14:paraId="2E226F91" w14:textId="53EA8B33" w:rsidR="00B33AB9" w:rsidRPr="00E60342" w:rsidRDefault="00B33AB9" w:rsidP="00B33AB9">
      <w:pPr>
        <w:rPr>
          <w:rFonts w:cstheme="minorHAnsi"/>
          <w:b/>
          <w:color w:val="7F7F7F" w:themeColor="text1" w:themeTint="80"/>
          <w:sz w:val="24"/>
          <w:szCs w:val="24"/>
        </w:rPr>
      </w:pPr>
      <w:r w:rsidRPr="00E60342">
        <w:rPr>
          <w:rFonts w:cstheme="minorHAnsi"/>
          <w:b/>
          <w:color w:val="7F7F7F" w:themeColor="text1" w:themeTint="80"/>
          <w:sz w:val="24"/>
          <w:szCs w:val="24"/>
        </w:rPr>
        <w:t xml:space="preserve">Policy adopted by the Directors at their meeting on </w:t>
      </w:r>
      <w:r w:rsidR="00B927E3">
        <w:rPr>
          <w:rFonts w:cstheme="minorHAnsi"/>
          <w:b/>
          <w:color w:val="7F7F7F" w:themeColor="text1" w:themeTint="80"/>
          <w:sz w:val="24"/>
          <w:szCs w:val="24"/>
        </w:rPr>
        <w:t>20</w:t>
      </w:r>
      <w:r w:rsidR="00B927E3" w:rsidRPr="00B927E3">
        <w:rPr>
          <w:rFonts w:cstheme="minorHAnsi"/>
          <w:b/>
          <w:color w:val="7F7F7F" w:themeColor="text1" w:themeTint="80"/>
          <w:sz w:val="24"/>
          <w:szCs w:val="24"/>
          <w:vertAlign w:val="superscript"/>
        </w:rPr>
        <w:t>th</w:t>
      </w:r>
      <w:r w:rsidR="00B927E3">
        <w:rPr>
          <w:rFonts w:cstheme="minorHAnsi"/>
          <w:b/>
          <w:color w:val="7F7F7F" w:themeColor="text1" w:themeTint="80"/>
          <w:sz w:val="24"/>
          <w:szCs w:val="24"/>
        </w:rPr>
        <w:t xml:space="preserve"> August 2025</w:t>
      </w:r>
    </w:p>
    <w:sectPr w:rsidR="00B33AB9" w:rsidRPr="00E60342" w:rsidSect="00DF6A3F">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80"/>
    <w:multiLevelType w:val="hybridMultilevel"/>
    <w:tmpl w:val="2094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2745"/>
    <w:multiLevelType w:val="hybridMultilevel"/>
    <w:tmpl w:val="8C8A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41E5D"/>
    <w:multiLevelType w:val="hybridMultilevel"/>
    <w:tmpl w:val="6376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F360A"/>
    <w:multiLevelType w:val="hybridMultilevel"/>
    <w:tmpl w:val="95E6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37180"/>
    <w:multiLevelType w:val="hybridMultilevel"/>
    <w:tmpl w:val="F92489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1D64D7"/>
    <w:multiLevelType w:val="hybridMultilevel"/>
    <w:tmpl w:val="99BE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D18EE"/>
    <w:multiLevelType w:val="hybridMultilevel"/>
    <w:tmpl w:val="2B7457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0735C6C"/>
    <w:multiLevelType w:val="hybridMultilevel"/>
    <w:tmpl w:val="ABF4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00619"/>
    <w:multiLevelType w:val="hybridMultilevel"/>
    <w:tmpl w:val="25A80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FE44EE"/>
    <w:multiLevelType w:val="hybridMultilevel"/>
    <w:tmpl w:val="3470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E374D"/>
    <w:multiLevelType w:val="multilevel"/>
    <w:tmpl w:val="B5922FA4"/>
    <w:lvl w:ilvl="0">
      <w:start w:val="1"/>
      <w:numFmt w:val="decimal"/>
      <w:pStyle w:val="Heading1"/>
      <w:lvlText w:val="%1."/>
      <w:lvlJc w:val="left"/>
      <w:pPr>
        <w:tabs>
          <w:tab w:val="num" w:pos="851"/>
        </w:tabs>
        <w:ind w:left="851" w:hanging="851"/>
      </w:pPr>
      <w:rPr>
        <w:b/>
      </w:r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1701"/>
        </w:tabs>
        <w:ind w:left="1701" w:hanging="850"/>
      </w:pPr>
      <w:rPr>
        <w:b w:val="0"/>
        <w:i w:val="0"/>
      </w:rPr>
    </w:lvl>
    <w:lvl w:ilvl="3">
      <w:start w:val="1"/>
      <w:numFmt w:val="decimal"/>
      <w:pStyle w:val="Heading4"/>
      <w:lvlText w:val="%1.%2.%3.%4."/>
      <w:lvlJc w:val="left"/>
      <w:pPr>
        <w:tabs>
          <w:tab w:val="num" w:pos="3119"/>
        </w:tabs>
        <w:ind w:left="3119" w:hanging="1276"/>
      </w:pPr>
    </w:lvl>
    <w:lvl w:ilvl="4">
      <w:start w:val="1"/>
      <w:numFmt w:val="decimal"/>
      <w:pStyle w:val="Heading5"/>
      <w:lvlText w:val="%1.%2.%3.%4.%5."/>
      <w:lvlJc w:val="left"/>
      <w:pPr>
        <w:tabs>
          <w:tab w:val="num" w:pos="4961"/>
        </w:tabs>
        <w:ind w:left="4961" w:hanging="1842"/>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3EE04697"/>
    <w:multiLevelType w:val="hybridMultilevel"/>
    <w:tmpl w:val="B8B2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800"/>
    <w:multiLevelType w:val="hybridMultilevel"/>
    <w:tmpl w:val="A80C4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DF2104"/>
    <w:multiLevelType w:val="hybridMultilevel"/>
    <w:tmpl w:val="BFCA2C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6B6415"/>
    <w:multiLevelType w:val="hybridMultilevel"/>
    <w:tmpl w:val="A9FE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C40BC"/>
    <w:multiLevelType w:val="hybridMultilevel"/>
    <w:tmpl w:val="4474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A2EF2"/>
    <w:multiLevelType w:val="hybridMultilevel"/>
    <w:tmpl w:val="804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54B98"/>
    <w:multiLevelType w:val="hybridMultilevel"/>
    <w:tmpl w:val="A33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6C3B93"/>
    <w:multiLevelType w:val="hybridMultilevel"/>
    <w:tmpl w:val="50589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6C0FC9"/>
    <w:multiLevelType w:val="hybridMultilevel"/>
    <w:tmpl w:val="AA0AB2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A361B8"/>
    <w:multiLevelType w:val="hybridMultilevel"/>
    <w:tmpl w:val="2CE48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642839">
    <w:abstractNumId w:val="12"/>
  </w:num>
  <w:num w:numId="2" w16cid:durableId="1273975622">
    <w:abstractNumId w:val="19"/>
  </w:num>
  <w:num w:numId="3" w16cid:durableId="716902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874275">
    <w:abstractNumId w:val="4"/>
  </w:num>
  <w:num w:numId="5" w16cid:durableId="559941673">
    <w:abstractNumId w:val="8"/>
  </w:num>
  <w:num w:numId="6" w16cid:durableId="596139118">
    <w:abstractNumId w:val="6"/>
  </w:num>
  <w:num w:numId="7" w16cid:durableId="867329135">
    <w:abstractNumId w:val="13"/>
  </w:num>
  <w:num w:numId="8" w16cid:durableId="1279799580">
    <w:abstractNumId w:val="5"/>
  </w:num>
  <w:num w:numId="9" w16cid:durableId="1864126518">
    <w:abstractNumId w:val="18"/>
  </w:num>
  <w:num w:numId="10" w16cid:durableId="2089572269">
    <w:abstractNumId w:val="15"/>
  </w:num>
  <w:num w:numId="11" w16cid:durableId="595600041">
    <w:abstractNumId w:val="17"/>
  </w:num>
  <w:num w:numId="12" w16cid:durableId="1509902755">
    <w:abstractNumId w:val="11"/>
  </w:num>
  <w:num w:numId="13" w16cid:durableId="1920820861">
    <w:abstractNumId w:val="3"/>
  </w:num>
  <w:num w:numId="14" w16cid:durableId="1713073243">
    <w:abstractNumId w:val="2"/>
  </w:num>
  <w:num w:numId="15" w16cid:durableId="238446808">
    <w:abstractNumId w:val="20"/>
  </w:num>
  <w:num w:numId="16" w16cid:durableId="1525243268">
    <w:abstractNumId w:val="14"/>
  </w:num>
  <w:num w:numId="17" w16cid:durableId="482625398">
    <w:abstractNumId w:val="7"/>
  </w:num>
  <w:num w:numId="18" w16cid:durableId="1671329843">
    <w:abstractNumId w:val="1"/>
  </w:num>
  <w:num w:numId="19" w16cid:durableId="1615408415">
    <w:abstractNumId w:val="9"/>
  </w:num>
  <w:num w:numId="20" w16cid:durableId="1900479664">
    <w:abstractNumId w:val="0"/>
  </w:num>
  <w:num w:numId="21" w16cid:durableId="1229264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BC"/>
    <w:rsid w:val="0002588C"/>
    <w:rsid w:val="00085468"/>
    <w:rsid w:val="000C1037"/>
    <w:rsid w:val="000D1B57"/>
    <w:rsid w:val="002331B8"/>
    <w:rsid w:val="002359BC"/>
    <w:rsid w:val="002E26AD"/>
    <w:rsid w:val="002E7D30"/>
    <w:rsid w:val="002F50B8"/>
    <w:rsid w:val="0032504B"/>
    <w:rsid w:val="0037297F"/>
    <w:rsid w:val="003A77CE"/>
    <w:rsid w:val="0040262D"/>
    <w:rsid w:val="00474490"/>
    <w:rsid w:val="00491320"/>
    <w:rsid w:val="004E6F57"/>
    <w:rsid w:val="005120AB"/>
    <w:rsid w:val="00566189"/>
    <w:rsid w:val="006569DE"/>
    <w:rsid w:val="006825F0"/>
    <w:rsid w:val="006A4FAD"/>
    <w:rsid w:val="006B7280"/>
    <w:rsid w:val="006C71C0"/>
    <w:rsid w:val="007A11BF"/>
    <w:rsid w:val="007A3BF8"/>
    <w:rsid w:val="007F5B25"/>
    <w:rsid w:val="0080425B"/>
    <w:rsid w:val="008A499A"/>
    <w:rsid w:val="008B005D"/>
    <w:rsid w:val="00925BCF"/>
    <w:rsid w:val="00AD4ED0"/>
    <w:rsid w:val="00AF3042"/>
    <w:rsid w:val="00B33AB9"/>
    <w:rsid w:val="00B927E3"/>
    <w:rsid w:val="00BA090A"/>
    <w:rsid w:val="00BE6AF2"/>
    <w:rsid w:val="00BF49FA"/>
    <w:rsid w:val="00CE5218"/>
    <w:rsid w:val="00D147ED"/>
    <w:rsid w:val="00D20F81"/>
    <w:rsid w:val="00D66DC5"/>
    <w:rsid w:val="00D67CDD"/>
    <w:rsid w:val="00D71D02"/>
    <w:rsid w:val="00D9689B"/>
    <w:rsid w:val="00DB5C01"/>
    <w:rsid w:val="00DF6A3F"/>
    <w:rsid w:val="00E43194"/>
    <w:rsid w:val="00EC7232"/>
    <w:rsid w:val="00EF6AD1"/>
    <w:rsid w:val="00F01004"/>
    <w:rsid w:val="00F179C6"/>
    <w:rsid w:val="00F80EB9"/>
    <w:rsid w:val="00F9629D"/>
    <w:rsid w:val="00FE39D5"/>
    <w:rsid w:val="00FE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0D80"/>
  <w15:chartTrackingRefBased/>
  <w15:docId w15:val="{C98E6A4E-C657-4A6F-939D-8C8F3242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4ED0"/>
    <w:pPr>
      <w:numPr>
        <w:numId w:val="3"/>
      </w:numPr>
      <w:spacing w:before="240" w:after="240" w:line="360" w:lineRule="auto"/>
      <w:jc w:val="both"/>
      <w:outlineLvl w:val="0"/>
    </w:pPr>
    <w:rPr>
      <w:rFonts w:ascii="Arial" w:eastAsia="Times New Roman" w:hAnsi="Arial" w:cs="Times New Roman"/>
      <w:szCs w:val="20"/>
    </w:rPr>
  </w:style>
  <w:style w:type="paragraph" w:styleId="Heading2">
    <w:name w:val="heading 2"/>
    <w:basedOn w:val="Heading1"/>
    <w:next w:val="Normal"/>
    <w:link w:val="Heading2Char"/>
    <w:unhideWhenUsed/>
    <w:qFormat/>
    <w:rsid w:val="00AD4ED0"/>
    <w:pPr>
      <w:numPr>
        <w:ilvl w:val="1"/>
      </w:numPr>
      <w:outlineLvl w:val="1"/>
    </w:pPr>
  </w:style>
  <w:style w:type="paragraph" w:styleId="Heading3">
    <w:name w:val="heading 3"/>
    <w:basedOn w:val="Heading2"/>
    <w:next w:val="Normal"/>
    <w:link w:val="Heading3Char"/>
    <w:semiHidden/>
    <w:unhideWhenUsed/>
    <w:qFormat/>
    <w:rsid w:val="00AD4ED0"/>
    <w:pPr>
      <w:numPr>
        <w:ilvl w:val="2"/>
      </w:numPr>
      <w:outlineLvl w:val="2"/>
    </w:pPr>
  </w:style>
  <w:style w:type="paragraph" w:styleId="Heading4">
    <w:name w:val="heading 4"/>
    <w:basedOn w:val="Heading3"/>
    <w:next w:val="Normal"/>
    <w:link w:val="Heading4Char"/>
    <w:semiHidden/>
    <w:unhideWhenUsed/>
    <w:qFormat/>
    <w:rsid w:val="00AD4ED0"/>
    <w:pPr>
      <w:numPr>
        <w:ilvl w:val="3"/>
      </w:numPr>
      <w:outlineLvl w:val="3"/>
    </w:pPr>
  </w:style>
  <w:style w:type="paragraph" w:styleId="Heading5">
    <w:name w:val="heading 5"/>
    <w:basedOn w:val="Heading4"/>
    <w:next w:val="Normal"/>
    <w:link w:val="Heading5Char"/>
    <w:semiHidden/>
    <w:unhideWhenUsed/>
    <w:qFormat/>
    <w:rsid w:val="00AD4ED0"/>
    <w:pPr>
      <w:numPr>
        <w:ilvl w:val="4"/>
      </w:numPr>
      <w:outlineLvl w:val="4"/>
    </w:pPr>
  </w:style>
  <w:style w:type="paragraph" w:styleId="Heading6">
    <w:name w:val="heading 6"/>
    <w:basedOn w:val="Heading5"/>
    <w:next w:val="Normal"/>
    <w:link w:val="Heading6Char"/>
    <w:semiHidden/>
    <w:unhideWhenUsed/>
    <w:qFormat/>
    <w:rsid w:val="00AD4ED0"/>
    <w:pPr>
      <w:numPr>
        <w:ilvl w:val="5"/>
      </w:numPr>
      <w:outlineLvl w:val="5"/>
    </w:pPr>
  </w:style>
  <w:style w:type="paragraph" w:styleId="Heading7">
    <w:name w:val="heading 7"/>
    <w:basedOn w:val="Heading6"/>
    <w:next w:val="Normal"/>
    <w:link w:val="Heading7Char"/>
    <w:semiHidden/>
    <w:unhideWhenUsed/>
    <w:qFormat/>
    <w:rsid w:val="00AD4ED0"/>
    <w:pPr>
      <w:numPr>
        <w:ilvl w:val="6"/>
      </w:numPr>
      <w:outlineLvl w:val="6"/>
    </w:pPr>
  </w:style>
  <w:style w:type="paragraph" w:styleId="Heading8">
    <w:name w:val="heading 8"/>
    <w:basedOn w:val="Heading7"/>
    <w:next w:val="Normal"/>
    <w:link w:val="Heading8Char"/>
    <w:semiHidden/>
    <w:unhideWhenUsed/>
    <w:qFormat/>
    <w:rsid w:val="00AD4ED0"/>
    <w:pPr>
      <w:numPr>
        <w:ilvl w:val="7"/>
      </w:numPr>
      <w:outlineLvl w:val="7"/>
    </w:pPr>
  </w:style>
  <w:style w:type="paragraph" w:styleId="Heading9">
    <w:name w:val="heading 9"/>
    <w:basedOn w:val="Heading8"/>
    <w:next w:val="Normal"/>
    <w:link w:val="Heading9Char"/>
    <w:semiHidden/>
    <w:unhideWhenUsed/>
    <w:qFormat/>
    <w:rsid w:val="00AD4ED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9BC"/>
    <w:pPr>
      <w:ind w:left="720"/>
      <w:contextualSpacing/>
    </w:pPr>
  </w:style>
  <w:style w:type="character" w:customStyle="1" w:styleId="Heading1Char">
    <w:name w:val="Heading 1 Char"/>
    <w:basedOn w:val="DefaultParagraphFont"/>
    <w:link w:val="Heading1"/>
    <w:rsid w:val="00AD4ED0"/>
    <w:rPr>
      <w:rFonts w:ascii="Arial" w:eastAsia="Times New Roman" w:hAnsi="Arial" w:cs="Times New Roman"/>
      <w:szCs w:val="20"/>
    </w:rPr>
  </w:style>
  <w:style w:type="character" w:customStyle="1" w:styleId="Heading2Char">
    <w:name w:val="Heading 2 Char"/>
    <w:basedOn w:val="DefaultParagraphFont"/>
    <w:link w:val="Heading2"/>
    <w:rsid w:val="00AD4ED0"/>
    <w:rPr>
      <w:rFonts w:ascii="Arial" w:eastAsia="Times New Roman" w:hAnsi="Arial" w:cs="Times New Roman"/>
      <w:szCs w:val="20"/>
    </w:rPr>
  </w:style>
  <w:style w:type="character" w:customStyle="1" w:styleId="Heading3Char">
    <w:name w:val="Heading 3 Char"/>
    <w:basedOn w:val="DefaultParagraphFont"/>
    <w:link w:val="Heading3"/>
    <w:semiHidden/>
    <w:rsid w:val="00AD4ED0"/>
    <w:rPr>
      <w:rFonts w:ascii="Arial" w:eastAsia="Times New Roman" w:hAnsi="Arial" w:cs="Times New Roman"/>
      <w:szCs w:val="20"/>
    </w:rPr>
  </w:style>
  <w:style w:type="character" w:customStyle="1" w:styleId="Heading4Char">
    <w:name w:val="Heading 4 Char"/>
    <w:basedOn w:val="DefaultParagraphFont"/>
    <w:link w:val="Heading4"/>
    <w:semiHidden/>
    <w:rsid w:val="00AD4ED0"/>
    <w:rPr>
      <w:rFonts w:ascii="Arial" w:eastAsia="Times New Roman" w:hAnsi="Arial" w:cs="Times New Roman"/>
      <w:szCs w:val="20"/>
    </w:rPr>
  </w:style>
  <w:style w:type="character" w:customStyle="1" w:styleId="Heading5Char">
    <w:name w:val="Heading 5 Char"/>
    <w:basedOn w:val="DefaultParagraphFont"/>
    <w:link w:val="Heading5"/>
    <w:semiHidden/>
    <w:rsid w:val="00AD4ED0"/>
    <w:rPr>
      <w:rFonts w:ascii="Arial" w:eastAsia="Times New Roman" w:hAnsi="Arial" w:cs="Times New Roman"/>
      <w:szCs w:val="20"/>
    </w:rPr>
  </w:style>
  <w:style w:type="character" w:customStyle="1" w:styleId="Heading6Char">
    <w:name w:val="Heading 6 Char"/>
    <w:basedOn w:val="DefaultParagraphFont"/>
    <w:link w:val="Heading6"/>
    <w:semiHidden/>
    <w:rsid w:val="00AD4ED0"/>
    <w:rPr>
      <w:rFonts w:ascii="Arial" w:eastAsia="Times New Roman" w:hAnsi="Arial" w:cs="Times New Roman"/>
      <w:szCs w:val="20"/>
    </w:rPr>
  </w:style>
  <w:style w:type="character" w:customStyle="1" w:styleId="Heading7Char">
    <w:name w:val="Heading 7 Char"/>
    <w:basedOn w:val="DefaultParagraphFont"/>
    <w:link w:val="Heading7"/>
    <w:semiHidden/>
    <w:rsid w:val="00AD4ED0"/>
    <w:rPr>
      <w:rFonts w:ascii="Arial" w:eastAsia="Times New Roman" w:hAnsi="Arial" w:cs="Times New Roman"/>
      <w:szCs w:val="20"/>
    </w:rPr>
  </w:style>
  <w:style w:type="character" w:customStyle="1" w:styleId="Heading8Char">
    <w:name w:val="Heading 8 Char"/>
    <w:basedOn w:val="DefaultParagraphFont"/>
    <w:link w:val="Heading8"/>
    <w:semiHidden/>
    <w:rsid w:val="00AD4ED0"/>
    <w:rPr>
      <w:rFonts w:ascii="Arial" w:eastAsia="Times New Roman" w:hAnsi="Arial" w:cs="Times New Roman"/>
      <w:szCs w:val="20"/>
    </w:rPr>
  </w:style>
  <w:style w:type="character" w:customStyle="1" w:styleId="Heading9Char">
    <w:name w:val="Heading 9 Char"/>
    <w:basedOn w:val="DefaultParagraphFont"/>
    <w:link w:val="Heading9"/>
    <w:semiHidden/>
    <w:rsid w:val="00AD4ED0"/>
    <w:rPr>
      <w:rFonts w:ascii="Arial" w:eastAsia="Times New Roman" w:hAnsi="Arial" w:cs="Times New Roman"/>
      <w:szCs w:val="20"/>
    </w:rPr>
  </w:style>
  <w:style w:type="paragraph" w:styleId="BalloonText">
    <w:name w:val="Balloon Text"/>
    <w:basedOn w:val="Normal"/>
    <w:link w:val="BalloonTextChar"/>
    <w:uiPriority w:val="99"/>
    <w:semiHidden/>
    <w:unhideWhenUsed/>
    <w:rsid w:val="00DB5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C01"/>
    <w:rPr>
      <w:rFonts w:ascii="Segoe UI" w:hAnsi="Segoe UI" w:cs="Segoe UI"/>
      <w:sz w:val="18"/>
      <w:szCs w:val="18"/>
    </w:rPr>
  </w:style>
  <w:style w:type="character" w:styleId="Hyperlink">
    <w:name w:val="Hyperlink"/>
    <w:basedOn w:val="DefaultParagraphFont"/>
    <w:uiPriority w:val="99"/>
    <w:unhideWhenUsed/>
    <w:rsid w:val="00BE6AF2"/>
    <w:rPr>
      <w:color w:val="0563C1" w:themeColor="hyperlink"/>
      <w:u w:val="single"/>
    </w:rPr>
  </w:style>
  <w:style w:type="character" w:styleId="UnresolvedMention">
    <w:name w:val="Unresolved Mention"/>
    <w:basedOn w:val="DefaultParagraphFont"/>
    <w:uiPriority w:val="99"/>
    <w:semiHidden/>
    <w:unhideWhenUsed/>
    <w:rsid w:val="00BE6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del.eosa@gmail.com" TargetMode="External"/><Relationship Id="rId5" Type="http://schemas.openxmlformats.org/officeDocument/2006/relationships/hyperlink" Target="mailto:padel.eo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Gilbert</dc:creator>
  <cp:keywords/>
  <dc:description/>
  <cp:lastModifiedBy>Julia Gilbert</cp:lastModifiedBy>
  <cp:revision>2</cp:revision>
  <cp:lastPrinted>2018-05-06T05:19:00Z</cp:lastPrinted>
  <dcterms:created xsi:type="dcterms:W3CDTF">2025-09-01T11:38:00Z</dcterms:created>
  <dcterms:modified xsi:type="dcterms:W3CDTF">2025-09-01T11:38:00Z</dcterms:modified>
</cp:coreProperties>
</file>